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C29C1" w14:textId="77777777" w:rsidR="000C121D" w:rsidRDefault="000C121D">
      <w:pPr>
        <w:spacing w:after="0"/>
        <w:rPr>
          <w:rFonts w:ascii="Garamond" w:eastAsia="Garamond" w:hAnsi="Garamond" w:cs="Garamond"/>
          <w:b/>
          <w:sz w:val="24"/>
          <w:szCs w:val="24"/>
        </w:rPr>
      </w:pPr>
    </w:p>
    <w:p w14:paraId="529A9BD1" w14:textId="77777777" w:rsidR="000C121D" w:rsidRDefault="00000000">
      <w:pPr>
        <w:spacing w:after="0" w:line="240" w:lineRule="auto"/>
        <w:jc w:val="center"/>
        <w:rPr>
          <w:rFonts w:ascii="Garamond" w:eastAsia="Garamond" w:hAnsi="Garamond" w:cs="Garamond"/>
          <w:b/>
          <w:sz w:val="28"/>
          <w:szCs w:val="28"/>
        </w:rPr>
      </w:pPr>
      <w:r>
        <w:rPr>
          <w:rFonts w:ascii="Garamond" w:eastAsia="Garamond" w:hAnsi="Garamond" w:cs="Garamond"/>
          <w:b/>
          <w:sz w:val="28"/>
          <w:szCs w:val="28"/>
        </w:rPr>
        <w:t xml:space="preserve">Title of Article: Write A Sentence That Describes the Substance of the Article; Maximum 10 Words; Use </w:t>
      </w:r>
      <w:proofErr w:type="spellStart"/>
      <w:r>
        <w:rPr>
          <w:rFonts w:ascii="Garamond" w:eastAsia="Garamond" w:hAnsi="Garamond" w:cs="Garamond"/>
          <w:b/>
          <w:sz w:val="28"/>
          <w:szCs w:val="28"/>
        </w:rPr>
        <w:t>Center</w:t>
      </w:r>
      <w:proofErr w:type="spellEnd"/>
      <w:r>
        <w:rPr>
          <w:rFonts w:ascii="Garamond" w:eastAsia="Garamond" w:hAnsi="Garamond" w:cs="Garamond"/>
          <w:b/>
          <w:sz w:val="28"/>
          <w:szCs w:val="28"/>
        </w:rPr>
        <w:t xml:space="preserve"> Alignment; Use Garamond 14 Bold; Use Capital Letters</w:t>
      </w:r>
    </w:p>
    <w:p w14:paraId="10587E71" w14:textId="77777777" w:rsidR="000C121D" w:rsidRDefault="000C121D">
      <w:pPr>
        <w:spacing w:after="0" w:line="240" w:lineRule="auto"/>
        <w:rPr>
          <w:rFonts w:ascii="Garamond" w:eastAsia="Garamond" w:hAnsi="Garamond" w:cs="Garamond"/>
          <w:b/>
          <w:sz w:val="28"/>
          <w:szCs w:val="28"/>
        </w:rPr>
      </w:pPr>
    </w:p>
    <w:p w14:paraId="2DF75C8A" w14:textId="77777777" w:rsidR="000C121D" w:rsidRDefault="00000000">
      <w:pPr>
        <w:spacing w:after="0" w:line="240" w:lineRule="auto"/>
        <w:jc w:val="center"/>
        <w:rPr>
          <w:rFonts w:ascii="Garamond" w:eastAsia="Garamond" w:hAnsi="Garamond" w:cs="Garamond"/>
          <w:b/>
          <w:sz w:val="24"/>
          <w:szCs w:val="24"/>
        </w:rPr>
      </w:pPr>
      <w:r>
        <w:rPr>
          <w:rFonts w:ascii="Garamond" w:eastAsia="Garamond" w:hAnsi="Garamond" w:cs="Garamond"/>
          <w:b/>
          <w:sz w:val="24"/>
          <w:szCs w:val="24"/>
        </w:rPr>
        <w:t>First Author</w:t>
      </w:r>
      <w:r>
        <w:rPr>
          <w:rFonts w:ascii="Garamond" w:eastAsia="Garamond" w:hAnsi="Garamond" w:cs="Garamond"/>
          <w:b/>
          <w:sz w:val="24"/>
          <w:szCs w:val="24"/>
          <w:vertAlign w:val="superscript"/>
        </w:rPr>
        <w:t>1*</w:t>
      </w:r>
      <w:r>
        <w:rPr>
          <w:rFonts w:ascii="Garamond" w:eastAsia="Garamond" w:hAnsi="Garamond" w:cs="Garamond"/>
          <w:b/>
          <w:sz w:val="24"/>
          <w:szCs w:val="24"/>
        </w:rPr>
        <w:t xml:space="preserve">, </w:t>
      </w:r>
      <w:proofErr w:type="spellStart"/>
      <w:r>
        <w:rPr>
          <w:rFonts w:ascii="Garamond" w:eastAsia="Garamond" w:hAnsi="Garamond" w:cs="Garamond"/>
          <w:b/>
          <w:sz w:val="24"/>
          <w:szCs w:val="24"/>
        </w:rPr>
        <w:t>Seccond</w:t>
      </w:r>
      <w:proofErr w:type="spellEnd"/>
      <w:r>
        <w:rPr>
          <w:rFonts w:ascii="Garamond" w:eastAsia="Garamond" w:hAnsi="Garamond" w:cs="Garamond"/>
          <w:b/>
          <w:sz w:val="24"/>
          <w:szCs w:val="24"/>
        </w:rPr>
        <w:t xml:space="preserve"> Author</w:t>
      </w:r>
      <w:r>
        <w:rPr>
          <w:rFonts w:ascii="Garamond" w:eastAsia="Garamond" w:hAnsi="Garamond" w:cs="Garamond"/>
          <w:b/>
          <w:sz w:val="24"/>
          <w:szCs w:val="24"/>
          <w:vertAlign w:val="superscript"/>
        </w:rPr>
        <w:t xml:space="preserve">2 </w:t>
      </w:r>
      <w:r>
        <w:rPr>
          <w:rFonts w:ascii="Garamond" w:eastAsia="Garamond" w:hAnsi="Garamond" w:cs="Garamond"/>
          <w:b/>
          <w:sz w:val="24"/>
          <w:szCs w:val="24"/>
        </w:rPr>
        <w:t>(Garamond 12)</w:t>
      </w:r>
    </w:p>
    <w:p w14:paraId="05A5E969" w14:textId="77777777" w:rsidR="000C121D" w:rsidRDefault="00000000">
      <w:pPr>
        <w:spacing w:after="0" w:line="240" w:lineRule="auto"/>
        <w:jc w:val="center"/>
        <w:rPr>
          <w:rFonts w:ascii="Garamond" w:eastAsia="Garamond" w:hAnsi="Garamond" w:cs="Garamond"/>
        </w:rPr>
      </w:pPr>
      <w:r>
        <w:rPr>
          <w:rFonts w:ascii="Garamond" w:eastAsia="Garamond" w:hAnsi="Garamond" w:cs="Garamond"/>
          <w:vertAlign w:val="superscript"/>
        </w:rPr>
        <w:t>1</w:t>
      </w:r>
      <w:r>
        <w:rPr>
          <w:rFonts w:ascii="Garamond" w:eastAsia="Garamond" w:hAnsi="Garamond" w:cs="Garamond"/>
        </w:rPr>
        <w:t>Affiliation (University/Institution), Country (Garamond 11)</w:t>
      </w:r>
    </w:p>
    <w:p w14:paraId="48F81B5D" w14:textId="77777777" w:rsidR="000C121D" w:rsidRDefault="00000000">
      <w:pPr>
        <w:spacing w:after="0" w:line="240" w:lineRule="auto"/>
        <w:jc w:val="center"/>
        <w:rPr>
          <w:rFonts w:ascii="Garamond" w:eastAsia="Garamond" w:hAnsi="Garamond" w:cs="Garamond"/>
        </w:rPr>
      </w:pPr>
      <w:r>
        <w:rPr>
          <w:rFonts w:ascii="Garamond" w:eastAsia="Garamond" w:hAnsi="Garamond" w:cs="Garamond"/>
          <w:vertAlign w:val="superscript"/>
        </w:rPr>
        <w:t>2</w:t>
      </w:r>
      <w:r>
        <w:rPr>
          <w:rFonts w:ascii="Garamond" w:eastAsia="Garamond" w:hAnsi="Garamond" w:cs="Garamond"/>
        </w:rPr>
        <w:t xml:space="preserve"> Affiliation (University/Institution), Country (Garamond 11)</w:t>
      </w:r>
    </w:p>
    <w:p w14:paraId="713E9DCB" w14:textId="77777777" w:rsidR="000C121D" w:rsidRDefault="00000000">
      <w:pPr>
        <w:tabs>
          <w:tab w:val="left" w:pos="7545"/>
        </w:tabs>
        <w:spacing w:after="0" w:line="240" w:lineRule="auto"/>
        <w:jc w:val="center"/>
        <w:rPr>
          <w:rFonts w:ascii="Garamond" w:eastAsia="Garamond" w:hAnsi="Garamond" w:cs="Garamond"/>
          <w:vertAlign w:val="superscript"/>
        </w:rPr>
      </w:pPr>
      <w:r>
        <w:rPr>
          <w:rFonts w:ascii="Garamond" w:eastAsia="Garamond" w:hAnsi="Garamond" w:cs="Garamond"/>
        </w:rPr>
        <w:t>Email: first author</w:t>
      </w:r>
      <w:r>
        <w:rPr>
          <w:rFonts w:ascii="Garamond" w:eastAsia="Garamond" w:hAnsi="Garamond" w:cs="Garamond"/>
          <w:vertAlign w:val="superscript"/>
        </w:rPr>
        <w:t>1</w:t>
      </w:r>
      <w:r>
        <w:rPr>
          <w:rFonts w:ascii="Garamond" w:eastAsia="Garamond" w:hAnsi="Garamond" w:cs="Garamond"/>
        </w:rPr>
        <w:t>, second author</w:t>
      </w:r>
      <w:r>
        <w:rPr>
          <w:rFonts w:ascii="Garamond" w:eastAsia="Garamond" w:hAnsi="Garamond" w:cs="Garamond"/>
          <w:vertAlign w:val="superscript"/>
        </w:rPr>
        <w:t>2</w:t>
      </w:r>
    </w:p>
    <w:p w14:paraId="0A385AE1" w14:textId="77777777" w:rsidR="000C121D" w:rsidRDefault="00000000">
      <w:pPr>
        <w:tabs>
          <w:tab w:val="left" w:pos="7545"/>
        </w:tabs>
        <w:spacing w:after="0" w:line="240" w:lineRule="auto"/>
        <w:jc w:val="center"/>
        <w:rPr>
          <w:rFonts w:ascii="Garamond" w:eastAsia="Garamond" w:hAnsi="Garamond" w:cs="Garamond"/>
        </w:rPr>
      </w:pPr>
      <w:r>
        <w:rPr>
          <w:rFonts w:ascii="Garamond" w:eastAsia="Garamond" w:hAnsi="Garamond" w:cs="Garamond"/>
        </w:rPr>
        <w:t>*Corresponding Author</w:t>
      </w:r>
    </w:p>
    <w:p w14:paraId="2F030D08" w14:textId="77777777" w:rsidR="000C121D" w:rsidRDefault="000C121D">
      <w:pPr>
        <w:tabs>
          <w:tab w:val="left" w:pos="7545"/>
        </w:tabs>
        <w:spacing w:after="0" w:line="240" w:lineRule="auto"/>
        <w:jc w:val="center"/>
        <w:rPr>
          <w:rFonts w:ascii="Garamond" w:eastAsia="Garamond" w:hAnsi="Garamond" w:cs="Garamond"/>
          <w:sz w:val="24"/>
          <w:szCs w:val="24"/>
        </w:rPr>
      </w:pPr>
    </w:p>
    <w:p w14:paraId="2317B497" w14:textId="77777777" w:rsidR="000C121D" w:rsidRDefault="00000000">
      <w:pPr>
        <w:pBdr>
          <w:top w:val="nil"/>
          <w:left w:val="nil"/>
          <w:bottom w:val="nil"/>
          <w:right w:val="nil"/>
          <w:between w:val="nil"/>
        </w:pBdr>
        <w:spacing w:after="240" w:line="288"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Received: xx (month), </w:t>
      </w:r>
      <w:proofErr w:type="spellStart"/>
      <w:r>
        <w:rPr>
          <w:rFonts w:ascii="Garamond" w:eastAsia="Garamond" w:hAnsi="Garamond" w:cs="Garamond"/>
          <w:color w:val="000000"/>
          <w:sz w:val="20"/>
          <w:szCs w:val="20"/>
        </w:rPr>
        <w:t>xxxx</w:t>
      </w:r>
      <w:proofErr w:type="spellEnd"/>
      <w:r>
        <w:rPr>
          <w:rFonts w:ascii="Garamond" w:eastAsia="Garamond" w:hAnsi="Garamond" w:cs="Garamond"/>
          <w:color w:val="000000"/>
          <w:sz w:val="20"/>
          <w:szCs w:val="20"/>
        </w:rPr>
        <w:t xml:space="preserve"> (year).  Accepted: xx (month), </w:t>
      </w:r>
      <w:proofErr w:type="spellStart"/>
      <w:r>
        <w:rPr>
          <w:rFonts w:ascii="Garamond" w:eastAsia="Garamond" w:hAnsi="Garamond" w:cs="Garamond"/>
          <w:color w:val="000000"/>
          <w:sz w:val="20"/>
          <w:szCs w:val="20"/>
        </w:rPr>
        <w:t>xxxx</w:t>
      </w:r>
      <w:proofErr w:type="spellEnd"/>
      <w:r>
        <w:rPr>
          <w:rFonts w:ascii="Garamond" w:eastAsia="Garamond" w:hAnsi="Garamond" w:cs="Garamond"/>
          <w:color w:val="000000"/>
          <w:sz w:val="20"/>
          <w:szCs w:val="20"/>
        </w:rPr>
        <w:t xml:space="preserve"> (year).  Published: xx (month), </w:t>
      </w:r>
      <w:proofErr w:type="spellStart"/>
      <w:r>
        <w:rPr>
          <w:rFonts w:ascii="Garamond" w:eastAsia="Garamond" w:hAnsi="Garamond" w:cs="Garamond"/>
          <w:color w:val="000000"/>
          <w:sz w:val="20"/>
          <w:szCs w:val="20"/>
        </w:rPr>
        <w:t>xxxx</w:t>
      </w:r>
      <w:proofErr w:type="spellEnd"/>
      <w:r>
        <w:rPr>
          <w:rFonts w:ascii="Garamond" w:eastAsia="Garamond" w:hAnsi="Garamond" w:cs="Garamond"/>
          <w:color w:val="000000"/>
          <w:sz w:val="20"/>
          <w:szCs w:val="20"/>
        </w:rPr>
        <w:t xml:space="preserve"> (year)</w:t>
      </w:r>
    </w:p>
    <w:p w14:paraId="5F77BFAC" w14:textId="77777777" w:rsidR="000C121D" w:rsidRDefault="00000000">
      <w:pPr>
        <w:spacing w:after="0" w:line="240" w:lineRule="auto"/>
        <w:rPr>
          <w:rFonts w:ascii="Garamond" w:eastAsia="Garamond" w:hAnsi="Garamond" w:cs="Garamond"/>
          <w:b/>
        </w:rPr>
      </w:pPr>
      <w:r>
        <w:rPr>
          <w:rFonts w:ascii="Garamond" w:eastAsia="Garamond" w:hAnsi="Garamond" w:cs="Garamond"/>
          <w:b/>
        </w:rPr>
        <w:t>ABSTRACT</w:t>
      </w:r>
    </w:p>
    <w:p w14:paraId="100119E1" w14:textId="77777777" w:rsidR="000C121D" w:rsidRDefault="00000000">
      <w:pPr>
        <w:spacing w:after="120" w:line="240" w:lineRule="auto"/>
        <w:jc w:val="both"/>
        <w:rPr>
          <w:rFonts w:ascii="Garamond" w:eastAsia="Garamond" w:hAnsi="Garamond" w:cs="Garamond"/>
        </w:rPr>
      </w:pPr>
      <w:r>
        <w:rPr>
          <w:rFonts w:ascii="Garamond" w:eastAsia="Garamond" w:hAnsi="Garamond" w:cs="Garamond"/>
        </w:rPr>
        <w:t xml:space="preserve">Write abstract in English. Use Garamond 11 for body of the abstract with one spacing between lines, justified, consists of 150-200 words. Inform; the issue, purpose (contains objectives of the research), method (delivers data collection of the research), results of the research (refers to collected data as an effort to answer research question), impact and conclusion (summary of the finding and the result of the research). </w:t>
      </w:r>
    </w:p>
    <w:p w14:paraId="154A91E6" w14:textId="77777777" w:rsidR="000C121D" w:rsidRDefault="00000000">
      <w:pPr>
        <w:spacing w:after="0" w:line="240" w:lineRule="auto"/>
        <w:jc w:val="both"/>
        <w:rPr>
          <w:rFonts w:ascii="Garamond" w:eastAsia="Garamond" w:hAnsi="Garamond" w:cs="Garamond"/>
        </w:rPr>
      </w:pPr>
      <w:r>
        <w:rPr>
          <w:rFonts w:ascii="Garamond" w:eastAsia="Garamond" w:hAnsi="Garamond" w:cs="Garamond"/>
        </w:rPr>
        <w:t xml:space="preserve">Keywords: use Garamond 11, write 3-5 words concepts are core/essential/fundamental from the article, arranged alphabetically. </w:t>
      </w:r>
    </w:p>
    <w:p w14:paraId="68CBF121" w14:textId="77777777" w:rsidR="000C121D" w:rsidRDefault="000C121D">
      <w:pPr>
        <w:spacing w:after="0" w:line="240" w:lineRule="auto"/>
        <w:jc w:val="both"/>
        <w:rPr>
          <w:rFonts w:ascii="Garamond" w:eastAsia="Garamond" w:hAnsi="Garamond" w:cs="Garamond"/>
          <w:sz w:val="24"/>
          <w:szCs w:val="24"/>
        </w:rPr>
      </w:pPr>
    </w:p>
    <w:p w14:paraId="72EE7140" w14:textId="77777777" w:rsidR="000C121D" w:rsidRDefault="00000000">
      <w:pPr>
        <w:spacing w:after="0" w:line="240" w:lineRule="auto"/>
        <w:jc w:val="both"/>
        <w:rPr>
          <w:rFonts w:ascii="Garamond" w:eastAsia="Garamond" w:hAnsi="Garamond" w:cs="Garamond"/>
          <w:b/>
          <w:i/>
        </w:rPr>
      </w:pPr>
      <w:r>
        <w:rPr>
          <w:rFonts w:ascii="Garamond" w:eastAsia="Garamond" w:hAnsi="Garamond" w:cs="Garamond"/>
          <w:b/>
          <w:i/>
        </w:rPr>
        <w:t>ABSTRAK</w:t>
      </w:r>
    </w:p>
    <w:p w14:paraId="407BA487" w14:textId="77777777" w:rsidR="000C121D" w:rsidRDefault="00000000">
      <w:pPr>
        <w:spacing w:after="120" w:line="240" w:lineRule="auto"/>
        <w:ind w:right="686"/>
        <w:jc w:val="both"/>
        <w:rPr>
          <w:rFonts w:ascii="Garamond" w:eastAsia="Garamond" w:hAnsi="Garamond" w:cs="Garamond"/>
          <w:i/>
        </w:rPr>
      </w:pPr>
      <w:r>
        <w:rPr>
          <w:rFonts w:ascii="Garamond" w:eastAsia="Garamond" w:hAnsi="Garamond" w:cs="Garamond"/>
          <w:i/>
        </w:rPr>
        <w:t xml:space="preserve">Tulis </w:t>
      </w:r>
      <w:proofErr w:type="spellStart"/>
      <w:r>
        <w:rPr>
          <w:rFonts w:ascii="Garamond" w:eastAsia="Garamond" w:hAnsi="Garamond" w:cs="Garamond"/>
          <w:i/>
        </w:rPr>
        <w:t>abstrak</w:t>
      </w:r>
      <w:proofErr w:type="spellEnd"/>
      <w:r>
        <w:rPr>
          <w:rFonts w:ascii="Garamond" w:eastAsia="Garamond" w:hAnsi="Garamond" w:cs="Garamond"/>
          <w:i/>
        </w:rPr>
        <w:t xml:space="preserve"> </w:t>
      </w:r>
      <w:proofErr w:type="spellStart"/>
      <w:r>
        <w:rPr>
          <w:rFonts w:ascii="Garamond" w:eastAsia="Garamond" w:hAnsi="Garamond" w:cs="Garamond"/>
          <w:i/>
        </w:rPr>
        <w:t>dalam</w:t>
      </w:r>
      <w:proofErr w:type="spellEnd"/>
      <w:r>
        <w:rPr>
          <w:rFonts w:ascii="Garamond" w:eastAsia="Garamond" w:hAnsi="Garamond" w:cs="Garamond"/>
          <w:i/>
        </w:rPr>
        <w:t xml:space="preserve"> Bahasa Indonesia. </w:t>
      </w:r>
      <w:proofErr w:type="spellStart"/>
      <w:r>
        <w:rPr>
          <w:rFonts w:ascii="Garamond" w:eastAsia="Garamond" w:hAnsi="Garamond" w:cs="Garamond"/>
          <w:i/>
        </w:rPr>
        <w:t>Gunakan</w:t>
      </w:r>
      <w:proofErr w:type="spellEnd"/>
      <w:r>
        <w:rPr>
          <w:rFonts w:ascii="Garamond" w:eastAsia="Garamond" w:hAnsi="Garamond" w:cs="Garamond"/>
          <w:i/>
        </w:rPr>
        <w:t xml:space="preserve"> </w:t>
      </w:r>
      <w:proofErr w:type="spellStart"/>
      <w:r>
        <w:rPr>
          <w:rFonts w:ascii="Garamond" w:eastAsia="Garamond" w:hAnsi="Garamond" w:cs="Garamond"/>
          <w:i/>
        </w:rPr>
        <w:t>jenis</w:t>
      </w:r>
      <w:proofErr w:type="spellEnd"/>
      <w:r>
        <w:rPr>
          <w:rFonts w:ascii="Garamond" w:eastAsia="Garamond" w:hAnsi="Garamond" w:cs="Garamond"/>
          <w:i/>
        </w:rPr>
        <w:t xml:space="preserve"> </w:t>
      </w:r>
      <w:proofErr w:type="spellStart"/>
      <w:r>
        <w:rPr>
          <w:rFonts w:ascii="Garamond" w:eastAsia="Garamond" w:hAnsi="Garamond" w:cs="Garamond"/>
          <w:i/>
        </w:rPr>
        <w:t>huruf</w:t>
      </w:r>
      <w:proofErr w:type="spellEnd"/>
      <w:r>
        <w:rPr>
          <w:rFonts w:ascii="Garamond" w:eastAsia="Garamond" w:hAnsi="Garamond" w:cs="Garamond"/>
          <w:i/>
        </w:rPr>
        <w:t xml:space="preserve"> Garamond 11 italic, </w:t>
      </w:r>
      <w:proofErr w:type="spellStart"/>
      <w:r>
        <w:rPr>
          <w:rFonts w:ascii="Garamond" w:eastAsia="Garamond" w:hAnsi="Garamond" w:cs="Garamond"/>
          <w:i/>
        </w:rPr>
        <w:t>dengan</w:t>
      </w:r>
      <w:proofErr w:type="spellEnd"/>
      <w:r>
        <w:rPr>
          <w:rFonts w:ascii="Garamond" w:eastAsia="Garamond" w:hAnsi="Garamond" w:cs="Garamond"/>
          <w:i/>
        </w:rPr>
        <w:t xml:space="preserve"> </w:t>
      </w:r>
      <w:proofErr w:type="spellStart"/>
      <w:r>
        <w:rPr>
          <w:rFonts w:ascii="Garamond" w:eastAsia="Garamond" w:hAnsi="Garamond" w:cs="Garamond"/>
          <w:i/>
        </w:rPr>
        <w:t>spasi</w:t>
      </w:r>
      <w:proofErr w:type="spellEnd"/>
      <w:r>
        <w:rPr>
          <w:rFonts w:ascii="Garamond" w:eastAsia="Garamond" w:hAnsi="Garamond" w:cs="Garamond"/>
          <w:i/>
        </w:rPr>
        <w:t xml:space="preserve"> 1, rata kiri dan </w:t>
      </w:r>
      <w:proofErr w:type="spellStart"/>
      <w:r>
        <w:rPr>
          <w:rFonts w:ascii="Garamond" w:eastAsia="Garamond" w:hAnsi="Garamond" w:cs="Garamond"/>
          <w:i/>
        </w:rPr>
        <w:t>kanan</w:t>
      </w:r>
      <w:proofErr w:type="spellEnd"/>
      <w:r>
        <w:rPr>
          <w:rFonts w:ascii="Garamond" w:eastAsia="Garamond" w:hAnsi="Garamond" w:cs="Garamond"/>
          <w:i/>
        </w:rPr>
        <w:t xml:space="preserve">, </w:t>
      </w:r>
      <w:proofErr w:type="spellStart"/>
      <w:r>
        <w:rPr>
          <w:rFonts w:ascii="Garamond" w:eastAsia="Garamond" w:hAnsi="Garamond" w:cs="Garamond"/>
          <w:i/>
        </w:rPr>
        <w:t>terdiri</w:t>
      </w:r>
      <w:proofErr w:type="spellEnd"/>
      <w:r>
        <w:rPr>
          <w:rFonts w:ascii="Garamond" w:eastAsia="Garamond" w:hAnsi="Garamond" w:cs="Garamond"/>
          <w:i/>
        </w:rPr>
        <w:t xml:space="preserve"> </w:t>
      </w:r>
      <w:proofErr w:type="spellStart"/>
      <w:r>
        <w:rPr>
          <w:rFonts w:ascii="Garamond" w:eastAsia="Garamond" w:hAnsi="Garamond" w:cs="Garamond"/>
          <w:i/>
        </w:rPr>
        <w:t>dari</w:t>
      </w:r>
      <w:proofErr w:type="spellEnd"/>
      <w:r>
        <w:rPr>
          <w:rFonts w:ascii="Garamond" w:eastAsia="Garamond" w:hAnsi="Garamond" w:cs="Garamond"/>
          <w:i/>
        </w:rPr>
        <w:t xml:space="preserve"> 150-200 kata. </w:t>
      </w:r>
      <w:proofErr w:type="spellStart"/>
      <w:r>
        <w:rPr>
          <w:rFonts w:ascii="Garamond" w:eastAsia="Garamond" w:hAnsi="Garamond" w:cs="Garamond"/>
          <w:i/>
        </w:rPr>
        <w:t>Abstrak</w:t>
      </w:r>
      <w:proofErr w:type="spellEnd"/>
      <w:r>
        <w:rPr>
          <w:rFonts w:ascii="Garamond" w:eastAsia="Garamond" w:hAnsi="Garamond" w:cs="Garamond"/>
          <w:i/>
        </w:rPr>
        <w:t xml:space="preserve"> </w:t>
      </w:r>
      <w:proofErr w:type="spellStart"/>
      <w:r>
        <w:rPr>
          <w:rFonts w:ascii="Garamond" w:eastAsia="Garamond" w:hAnsi="Garamond" w:cs="Garamond"/>
          <w:i/>
        </w:rPr>
        <w:t>berisikan</w:t>
      </w:r>
      <w:proofErr w:type="spellEnd"/>
      <w:r>
        <w:rPr>
          <w:rFonts w:ascii="Garamond" w:eastAsia="Garamond" w:hAnsi="Garamond" w:cs="Garamond"/>
          <w:i/>
        </w:rPr>
        <w:t xml:space="preserve"> </w:t>
      </w:r>
      <w:proofErr w:type="spellStart"/>
      <w:r>
        <w:rPr>
          <w:rFonts w:ascii="Garamond" w:eastAsia="Garamond" w:hAnsi="Garamond" w:cs="Garamond"/>
          <w:i/>
        </w:rPr>
        <w:t>tujuan</w:t>
      </w:r>
      <w:proofErr w:type="spellEnd"/>
      <w:r>
        <w:rPr>
          <w:rFonts w:ascii="Garamond" w:eastAsia="Garamond" w:hAnsi="Garamond" w:cs="Garamond"/>
          <w:i/>
        </w:rPr>
        <w:t xml:space="preserve">, </w:t>
      </w:r>
      <w:proofErr w:type="spellStart"/>
      <w:r>
        <w:rPr>
          <w:rFonts w:ascii="Garamond" w:eastAsia="Garamond" w:hAnsi="Garamond" w:cs="Garamond"/>
          <w:i/>
        </w:rPr>
        <w:t>metoda</w:t>
      </w:r>
      <w:proofErr w:type="spellEnd"/>
      <w:r>
        <w:rPr>
          <w:rFonts w:ascii="Garamond" w:eastAsia="Garamond" w:hAnsi="Garamond" w:cs="Garamond"/>
          <w:i/>
        </w:rPr>
        <w:t xml:space="preserve">, </w:t>
      </w:r>
      <w:proofErr w:type="spellStart"/>
      <w:r>
        <w:rPr>
          <w:rFonts w:ascii="Garamond" w:eastAsia="Garamond" w:hAnsi="Garamond" w:cs="Garamond"/>
          <w:i/>
        </w:rPr>
        <w:t>hasil</w:t>
      </w:r>
      <w:proofErr w:type="spellEnd"/>
      <w:r>
        <w:rPr>
          <w:rFonts w:ascii="Garamond" w:eastAsia="Garamond" w:hAnsi="Garamond" w:cs="Garamond"/>
          <w:i/>
        </w:rPr>
        <w:t>/</w:t>
      </w:r>
      <w:proofErr w:type="spellStart"/>
      <w:r>
        <w:rPr>
          <w:rFonts w:ascii="Garamond" w:eastAsia="Garamond" w:hAnsi="Garamond" w:cs="Garamond"/>
          <w:i/>
        </w:rPr>
        <w:t>temuan</w:t>
      </w:r>
      <w:proofErr w:type="spellEnd"/>
      <w:r>
        <w:rPr>
          <w:rFonts w:ascii="Garamond" w:eastAsia="Garamond" w:hAnsi="Garamond" w:cs="Garamond"/>
          <w:i/>
        </w:rPr>
        <w:t xml:space="preserve"> </w:t>
      </w:r>
      <w:proofErr w:type="spellStart"/>
      <w:r>
        <w:rPr>
          <w:rFonts w:ascii="Garamond" w:eastAsia="Garamond" w:hAnsi="Garamond" w:cs="Garamond"/>
          <w:i/>
        </w:rPr>
        <w:t>penting</w:t>
      </w:r>
      <w:proofErr w:type="spellEnd"/>
      <w:r>
        <w:rPr>
          <w:rFonts w:ascii="Garamond" w:eastAsia="Garamond" w:hAnsi="Garamond" w:cs="Garamond"/>
          <w:i/>
        </w:rPr>
        <w:t xml:space="preserve">, dan </w:t>
      </w:r>
      <w:proofErr w:type="spellStart"/>
      <w:r>
        <w:rPr>
          <w:rFonts w:ascii="Garamond" w:eastAsia="Garamond" w:hAnsi="Garamond" w:cs="Garamond"/>
          <w:i/>
        </w:rPr>
        <w:t>simpulan</w:t>
      </w:r>
      <w:proofErr w:type="spellEnd"/>
      <w:r>
        <w:rPr>
          <w:rFonts w:ascii="Garamond" w:eastAsia="Garamond" w:hAnsi="Garamond" w:cs="Garamond"/>
          <w:i/>
        </w:rPr>
        <w:t xml:space="preserve">. </w:t>
      </w:r>
    </w:p>
    <w:p w14:paraId="6263A7AE" w14:textId="77777777" w:rsidR="000C121D" w:rsidRDefault="00000000">
      <w:pPr>
        <w:spacing w:after="360" w:line="240" w:lineRule="auto"/>
        <w:jc w:val="both"/>
        <w:rPr>
          <w:rFonts w:ascii="Garamond" w:eastAsia="Garamond" w:hAnsi="Garamond" w:cs="Garamond"/>
          <w:i/>
        </w:rPr>
      </w:pPr>
      <w:r>
        <w:rPr>
          <w:rFonts w:ascii="Garamond" w:eastAsia="Garamond" w:hAnsi="Garamond" w:cs="Garamond"/>
          <w:i/>
        </w:rPr>
        <w:t xml:space="preserve">Kata Kunci: </w:t>
      </w:r>
      <w:proofErr w:type="spellStart"/>
      <w:r>
        <w:rPr>
          <w:rFonts w:ascii="Garamond" w:eastAsia="Garamond" w:hAnsi="Garamond" w:cs="Garamond"/>
          <w:i/>
        </w:rPr>
        <w:t>Gunakan</w:t>
      </w:r>
      <w:proofErr w:type="spellEnd"/>
      <w:r>
        <w:rPr>
          <w:rFonts w:ascii="Garamond" w:eastAsia="Garamond" w:hAnsi="Garamond" w:cs="Garamond"/>
          <w:i/>
        </w:rPr>
        <w:t xml:space="preserve"> </w:t>
      </w:r>
      <w:proofErr w:type="spellStart"/>
      <w:r>
        <w:rPr>
          <w:rFonts w:ascii="Garamond" w:eastAsia="Garamond" w:hAnsi="Garamond" w:cs="Garamond"/>
          <w:i/>
        </w:rPr>
        <w:t>huruf</w:t>
      </w:r>
      <w:proofErr w:type="spellEnd"/>
      <w:r>
        <w:rPr>
          <w:rFonts w:ascii="Garamond" w:eastAsia="Garamond" w:hAnsi="Garamond" w:cs="Garamond"/>
          <w:i/>
        </w:rPr>
        <w:t xml:space="preserve"> Garamond 11 italic, 3-5 kata </w:t>
      </w:r>
      <w:proofErr w:type="spellStart"/>
      <w:r>
        <w:rPr>
          <w:rFonts w:ascii="Garamond" w:eastAsia="Garamond" w:hAnsi="Garamond" w:cs="Garamond"/>
          <w:i/>
        </w:rPr>
        <w:t>penting</w:t>
      </w:r>
      <w:proofErr w:type="spellEnd"/>
      <w:r>
        <w:rPr>
          <w:rFonts w:ascii="Garamond" w:eastAsia="Garamond" w:hAnsi="Garamond" w:cs="Garamond"/>
          <w:i/>
        </w:rPr>
        <w:t xml:space="preserve"> yang </w:t>
      </w:r>
      <w:proofErr w:type="spellStart"/>
      <w:r>
        <w:rPr>
          <w:rFonts w:ascii="Garamond" w:eastAsia="Garamond" w:hAnsi="Garamond" w:cs="Garamond"/>
          <w:i/>
        </w:rPr>
        <w:t>mewakili</w:t>
      </w:r>
      <w:proofErr w:type="spellEnd"/>
      <w:r>
        <w:rPr>
          <w:rFonts w:ascii="Garamond" w:eastAsia="Garamond" w:hAnsi="Garamond" w:cs="Garamond"/>
          <w:i/>
        </w:rPr>
        <w:t xml:space="preserve"> tulisan, </w:t>
      </w:r>
      <w:proofErr w:type="spellStart"/>
      <w:r>
        <w:rPr>
          <w:rFonts w:ascii="Garamond" w:eastAsia="Garamond" w:hAnsi="Garamond" w:cs="Garamond"/>
          <w:i/>
        </w:rPr>
        <w:t>disusun</w:t>
      </w:r>
      <w:proofErr w:type="spellEnd"/>
      <w:r>
        <w:rPr>
          <w:rFonts w:ascii="Garamond" w:eastAsia="Garamond" w:hAnsi="Garamond" w:cs="Garamond"/>
          <w:i/>
        </w:rPr>
        <w:t xml:space="preserve"> </w:t>
      </w:r>
      <w:proofErr w:type="spellStart"/>
      <w:r>
        <w:rPr>
          <w:rFonts w:ascii="Garamond" w:eastAsia="Garamond" w:hAnsi="Garamond" w:cs="Garamond"/>
          <w:i/>
        </w:rPr>
        <w:t>urut</w:t>
      </w:r>
      <w:proofErr w:type="spellEnd"/>
      <w:r>
        <w:rPr>
          <w:rFonts w:ascii="Garamond" w:eastAsia="Garamond" w:hAnsi="Garamond" w:cs="Garamond"/>
          <w:i/>
        </w:rPr>
        <w:t xml:space="preserve"> </w:t>
      </w:r>
      <w:proofErr w:type="spellStart"/>
      <w:r>
        <w:rPr>
          <w:rFonts w:ascii="Garamond" w:eastAsia="Garamond" w:hAnsi="Garamond" w:cs="Garamond"/>
          <w:i/>
        </w:rPr>
        <w:t>secara</w:t>
      </w:r>
      <w:proofErr w:type="spellEnd"/>
      <w:r>
        <w:rPr>
          <w:rFonts w:ascii="Garamond" w:eastAsia="Garamond" w:hAnsi="Garamond" w:cs="Garamond"/>
          <w:i/>
        </w:rPr>
        <w:t xml:space="preserve"> alphabetic. </w:t>
      </w:r>
    </w:p>
    <w:p w14:paraId="2424B9D8" w14:textId="77777777" w:rsidR="000C121D"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 xml:space="preserve">INTRODUCTION </w:t>
      </w:r>
    </w:p>
    <w:p w14:paraId="2FFA6212" w14:textId="77777777" w:rsidR="000C121D" w:rsidRDefault="00000000">
      <w:pPr>
        <w:spacing w:after="0" w:line="240" w:lineRule="auto"/>
        <w:jc w:val="both"/>
        <w:rPr>
          <w:rFonts w:ascii="Garamond" w:eastAsia="Garamond" w:hAnsi="Garamond" w:cs="Garamond"/>
          <w:sz w:val="24"/>
          <w:szCs w:val="24"/>
        </w:rPr>
      </w:pPr>
      <w:r>
        <w:rPr>
          <w:rFonts w:ascii="Garamond" w:eastAsia="Garamond" w:hAnsi="Garamond" w:cs="Garamond"/>
          <w:sz w:val="24"/>
          <w:szCs w:val="24"/>
        </w:rPr>
        <w:t xml:space="preserve">Introduction should be started without indention using Garamond 12 bolded capital letters. Subheading is limited by two spaces within body of article. Please make the page setting of your word processor to A4 format (8.27x 11.69 inches); with the margins: bottom 3 cm (1.18 in) and top 3 cm (1.18 in), left 3 cm (1.18 in) and right 3 cm (1.18 in). For the body of the paper, please use Garamond 12, single spacing. </w:t>
      </w:r>
    </w:p>
    <w:p w14:paraId="339114C5" w14:textId="77777777" w:rsidR="000C121D"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In introduction inform the problem of study, use theories. The contents of the paper should be in the following: (1) title of paper, (2) author names and address, (3) abstract, (4) keywords, (5) introduction, (6) discussion and analysis, (7) conclusion, (8) acknowledgement (if any), (9) bibliography.</w:t>
      </w:r>
    </w:p>
    <w:p w14:paraId="5FD6A74D" w14:textId="77777777" w:rsidR="000C121D"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Do not number your paper. All text, figures and tables must be in English for English article, and must be in Arabic for Arabic article. Should always be written in with the fonts Garamond 12, especially also in the figures and tables. The length of article is 3,500-5,000 words including all pictures, tables, nomenclature, references, etc.</w:t>
      </w:r>
    </w:p>
    <w:p w14:paraId="48DD17BA" w14:textId="77777777" w:rsidR="000C121D" w:rsidRDefault="000C121D">
      <w:pPr>
        <w:spacing w:after="0" w:line="240" w:lineRule="auto"/>
        <w:jc w:val="both"/>
        <w:rPr>
          <w:rFonts w:ascii="Garamond" w:eastAsia="Garamond" w:hAnsi="Garamond" w:cs="Garamond"/>
          <w:sz w:val="24"/>
          <w:szCs w:val="24"/>
        </w:rPr>
      </w:pPr>
    </w:p>
    <w:p w14:paraId="64E423D8" w14:textId="77777777" w:rsidR="000C121D"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RESEARCH METHOD</w:t>
      </w:r>
    </w:p>
    <w:p w14:paraId="1F3FF72D" w14:textId="77777777" w:rsidR="000C121D" w:rsidRDefault="00000000">
      <w:pPr>
        <w:spacing w:after="0" w:line="240" w:lineRule="auto"/>
        <w:jc w:val="both"/>
        <w:rPr>
          <w:rFonts w:ascii="Garamond" w:eastAsia="Garamond" w:hAnsi="Garamond" w:cs="Garamond"/>
          <w:sz w:val="24"/>
          <w:szCs w:val="24"/>
        </w:rPr>
      </w:pPr>
      <w:r>
        <w:rPr>
          <w:rFonts w:ascii="Garamond" w:eastAsia="Garamond" w:hAnsi="Garamond" w:cs="Garamond"/>
          <w:sz w:val="24"/>
          <w:szCs w:val="24"/>
        </w:rPr>
        <w:t xml:space="preserve">Method consists of description of research type, data collection, data source, data type, and data analysis. It is written in a paragraph form. </w:t>
      </w:r>
    </w:p>
    <w:p w14:paraId="73FA4DCA" w14:textId="77777777" w:rsidR="000C121D" w:rsidRDefault="000C121D">
      <w:pPr>
        <w:spacing w:after="0" w:line="240" w:lineRule="auto"/>
        <w:jc w:val="both"/>
        <w:rPr>
          <w:rFonts w:ascii="Garamond" w:eastAsia="Garamond" w:hAnsi="Garamond" w:cs="Garamond"/>
          <w:sz w:val="24"/>
          <w:szCs w:val="24"/>
        </w:rPr>
      </w:pPr>
    </w:p>
    <w:p w14:paraId="6487336B" w14:textId="77777777" w:rsidR="000C121D" w:rsidRDefault="000C121D">
      <w:pPr>
        <w:spacing w:after="0" w:line="240" w:lineRule="auto"/>
        <w:jc w:val="both"/>
        <w:rPr>
          <w:rFonts w:ascii="Garamond" w:eastAsia="Garamond" w:hAnsi="Garamond" w:cs="Garamond"/>
          <w:sz w:val="24"/>
          <w:szCs w:val="24"/>
        </w:rPr>
      </w:pPr>
    </w:p>
    <w:p w14:paraId="31CC8596" w14:textId="77777777" w:rsidR="000C121D"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RESULTS AND DISCUSSION</w:t>
      </w:r>
    </w:p>
    <w:p w14:paraId="0E2D8CAF" w14:textId="77777777" w:rsidR="000C121D"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color w:val="000000"/>
          <w:sz w:val="24"/>
          <w:szCs w:val="24"/>
        </w:rPr>
        <w:t>Researchers need to inform several important (original) field data obtained from interviews, observations, questionnaires, surveys, documents, and other data collection techniques. The findings are presented in full and are related to the pre-determined scope of research. Findings can be supplemented with tables, graphs, and/or diagrams. Tables and figures are numbered and titled. Example: </w:t>
      </w:r>
    </w:p>
    <w:p w14:paraId="047ACA1A" w14:textId="77777777" w:rsidR="000C121D" w:rsidRDefault="000C121D">
      <w:pPr>
        <w:spacing w:after="0" w:line="240" w:lineRule="auto"/>
        <w:rPr>
          <w:rFonts w:ascii="Garamond" w:eastAsia="Garamond" w:hAnsi="Garamond" w:cs="Garamond"/>
          <w:sz w:val="24"/>
          <w:szCs w:val="24"/>
        </w:rPr>
      </w:pPr>
    </w:p>
    <w:p w14:paraId="75A80795" w14:textId="77777777" w:rsidR="000C121D" w:rsidRDefault="00000000">
      <w:pPr>
        <w:spacing w:after="0" w:line="240" w:lineRule="auto"/>
        <w:jc w:val="center"/>
        <w:rPr>
          <w:rFonts w:ascii="Garamond" w:eastAsia="Garamond" w:hAnsi="Garamond" w:cs="Garamond"/>
          <w:sz w:val="24"/>
          <w:szCs w:val="24"/>
        </w:rPr>
      </w:pPr>
      <w:r>
        <w:rPr>
          <w:rFonts w:ascii="Garamond" w:eastAsia="Garamond" w:hAnsi="Garamond" w:cs="Garamond"/>
          <w:b/>
          <w:color w:val="000000"/>
          <w:sz w:val="24"/>
          <w:szCs w:val="24"/>
        </w:rPr>
        <w:t>Table 1: Table title should be placed at the top </w:t>
      </w:r>
    </w:p>
    <w:tbl>
      <w:tblPr>
        <w:tblStyle w:val="a6"/>
        <w:tblW w:w="2645" w:type="dxa"/>
        <w:jc w:val="center"/>
        <w:tblLayout w:type="fixed"/>
        <w:tblLook w:val="0400" w:firstRow="0" w:lastRow="0" w:firstColumn="0" w:lastColumn="0" w:noHBand="0" w:noVBand="1"/>
      </w:tblPr>
      <w:tblGrid>
        <w:gridCol w:w="875"/>
        <w:gridCol w:w="885"/>
        <w:gridCol w:w="885"/>
      </w:tblGrid>
      <w:tr w:rsidR="000C121D" w14:paraId="0661B4A0" w14:textId="77777777">
        <w:trPr>
          <w:jc w:val="center"/>
        </w:trPr>
        <w:tc>
          <w:tcPr>
            <w:tcW w:w="875"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37CB8D" w14:textId="77777777" w:rsidR="000C121D" w:rsidRDefault="00000000">
            <w:pPr>
              <w:spacing w:after="0" w:line="240" w:lineRule="auto"/>
              <w:jc w:val="center"/>
              <w:rPr>
                <w:rFonts w:ascii="Garamond" w:eastAsia="Garamond" w:hAnsi="Garamond" w:cs="Garamond"/>
                <w:sz w:val="24"/>
                <w:szCs w:val="24"/>
              </w:rPr>
            </w:pPr>
            <w:r>
              <w:rPr>
                <w:rFonts w:ascii="Garamond" w:eastAsia="Garamond" w:hAnsi="Garamond" w:cs="Garamond"/>
                <w:b/>
                <w:color w:val="000000"/>
                <w:sz w:val="24"/>
                <w:szCs w:val="24"/>
              </w:rPr>
              <w:t>Title 1</w:t>
            </w:r>
          </w:p>
        </w:tc>
        <w:tc>
          <w:tcPr>
            <w:tcW w:w="885"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88B3C4" w14:textId="77777777" w:rsidR="000C121D" w:rsidRDefault="00000000">
            <w:pPr>
              <w:spacing w:after="0" w:line="240" w:lineRule="auto"/>
              <w:jc w:val="center"/>
              <w:rPr>
                <w:rFonts w:ascii="Garamond" w:eastAsia="Garamond" w:hAnsi="Garamond" w:cs="Garamond"/>
                <w:sz w:val="24"/>
                <w:szCs w:val="24"/>
              </w:rPr>
            </w:pPr>
            <w:r>
              <w:rPr>
                <w:rFonts w:ascii="Garamond" w:eastAsia="Garamond" w:hAnsi="Garamond" w:cs="Garamond"/>
                <w:b/>
                <w:color w:val="000000"/>
                <w:sz w:val="24"/>
                <w:szCs w:val="24"/>
              </w:rPr>
              <w:t>Title 2</w:t>
            </w:r>
          </w:p>
        </w:tc>
        <w:tc>
          <w:tcPr>
            <w:tcW w:w="885"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655458" w14:textId="77777777" w:rsidR="000C121D" w:rsidRDefault="00000000">
            <w:pPr>
              <w:spacing w:after="0" w:line="240" w:lineRule="auto"/>
              <w:jc w:val="center"/>
              <w:rPr>
                <w:rFonts w:ascii="Garamond" w:eastAsia="Garamond" w:hAnsi="Garamond" w:cs="Garamond"/>
                <w:sz w:val="24"/>
                <w:szCs w:val="24"/>
              </w:rPr>
            </w:pPr>
            <w:r>
              <w:rPr>
                <w:rFonts w:ascii="Garamond" w:eastAsia="Garamond" w:hAnsi="Garamond" w:cs="Garamond"/>
                <w:b/>
                <w:color w:val="000000"/>
                <w:sz w:val="24"/>
                <w:szCs w:val="24"/>
              </w:rPr>
              <w:t>Title 3</w:t>
            </w:r>
          </w:p>
        </w:tc>
      </w:tr>
      <w:tr w:rsidR="000C121D" w14:paraId="0C27770A" w14:textId="77777777">
        <w:trPr>
          <w:jc w:val="center"/>
        </w:trPr>
        <w:tc>
          <w:tcPr>
            <w:tcW w:w="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B0CF4" w14:textId="77777777" w:rsidR="000C121D" w:rsidRDefault="00000000">
            <w:pPr>
              <w:spacing w:after="0" w:line="240" w:lineRule="auto"/>
              <w:jc w:val="center"/>
              <w:rPr>
                <w:rFonts w:ascii="Garamond" w:eastAsia="Garamond" w:hAnsi="Garamond" w:cs="Garamond"/>
                <w:sz w:val="24"/>
                <w:szCs w:val="24"/>
              </w:rPr>
            </w:pPr>
            <w:r>
              <w:rPr>
                <w:rFonts w:ascii="Garamond" w:eastAsia="Garamond" w:hAnsi="Garamond" w:cs="Garamond"/>
                <w:color w:val="000000"/>
                <w:sz w:val="24"/>
                <w:szCs w:val="24"/>
              </w:rPr>
              <w:t>entry 1</w:t>
            </w:r>
          </w:p>
        </w:tc>
        <w:tc>
          <w:tcPr>
            <w:tcW w:w="8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0CDAA2" w14:textId="77777777" w:rsidR="000C121D" w:rsidRDefault="00000000">
            <w:pPr>
              <w:spacing w:after="0" w:line="240" w:lineRule="auto"/>
              <w:jc w:val="center"/>
              <w:rPr>
                <w:rFonts w:ascii="Garamond" w:eastAsia="Garamond" w:hAnsi="Garamond" w:cs="Garamond"/>
                <w:sz w:val="24"/>
                <w:szCs w:val="24"/>
              </w:rPr>
            </w:pPr>
            <w:r>
              <w:rPr>
                <w:rFonts w:ascii="Garamond" w:eastAsia="Garamond" w:hAnsi="Garamond" w:cs="Garamond"/>
                <w:color w:val="000000"/>
                <w:sz w:val="24"/>
                <w:szCs w:val="24"/>
              </w:rPr>
              <w:t>data</w:t>
            </w:r>
          </w:p>
        </w:tc>
        <w:tc>
          <w:tcPr>
            <w:tcW w:w="8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2C6B91" w14:textId="77777777" w:rsidR="000C121D" w:rsidRDefault="00000000">
            <w:pPr>
              <w:spacing w:after="0" w:line="240" w:lineRule="auto"/>
              <w:jc w:val="center"/>
              <w:rPr>
                <w:rFonts w:ascii="Garamond" w:eastAsia="Garamond" w:hAnsi="Garamond" w:cs="Garamond"/>
                <w:sz w:val="24"/>
                <w:szCs w:val="24"/>
              </w:rPr>
            </w:pPr>
            <w:r>
              <w:rPr>
                <w:rFonts w:ascii="Garamond" w:eastAsia="Garamond" w:hAnsi="Garamond" w:cs="Garamond"/>
                <w:color w:val="000000"/>
                <w:sz w:val="24"/>
                <w:szCs w:val="24"/>
              </w:rPr>
              <w:t>data</w:t>
            </w:r>
          </w:p>
        </w:tc>
      </w:tr>
      <w:tr w:rsidR="000C121D" w14:paraId="360B43CF" w14:textId="77777777">
        <w:trPr>
          <w:jc w:val="center"/>
        </w:trPr>
        <w:tc>
          <w:tcPr>
            <w:tcW w:w="875"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610E7A8C" w14:textId="77777777" w:rsidR="000C121D" w:rsidRDefault="00000000">
            <w:pPr>
              <w:spacing w:after="0" w:line="240" w:lineRule="auto"/>
              <w:jc w:val="center"/>
              <w:rPr>
                <w:rFonts w:ascii="Garamond" w:eastAsia="Garamond" w:hAnsi="Garamond" w:cs="Garamond"/>
                <w:sz w:val="24"/>
                <w:szCs w:val="24"/>
              </w:rPr>
            </w:pPr>
            <w:r>
              <w:rPr>
                <w:rFonts w:ascii="Garamond" w:eastAsia="Garamond" w:hAnsi="Garamond" w:cs="Garamond"/>
                <w:color w:val="000000"/>
                <w:sz w:val="24"/>
                <w:szCs w:val="24"/>
              </w:rPr>
              <w:t>entry 2</w:t>
            </w:r>
          </w:p>
        </w:tc>
        <w:tc>
          <w:tcPr>
            <w:tcW w:w="885"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03802461" w14:textId="77777777" w:rsidR="000C121D" w:rsidRDefault="00000000">
            <w:pPr>
              <w:spacing w:after="0" w:line="240" w:lineRule="auto"/>
              <w:jc w:val="center"/>
              <w:rPr>
                <w:rFonts w:ascii="Garamond" w:eastAsia="Garamond" w:hAnsi="Garamond" w:cs="Garamond"/>
                <w:sz w:val="24"/>
                <w:szCs w:val="24"/>
              </w:rPr>
            </w:pPr>
            <w:r>
              <w:rPr>
                <w:rFonts w:ascii="Garamond" w:eastAsia="Garamond" w:hAnsi="Garamond" w:cs="Garamond"/>
                <w:color w:val="000000"/>
                <w:sz w:val="24"/>
                <w:szCs w:val="24"/>
              </w:rPr>
              <w:t>data</w:t>
            </w:r>
          </w:p>
        </w:tc>
        <w:tc>
          <w:tcPr>
            <w:tcW w:w="885"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660056B5" w14:textId="77777777" w:rsidR="000C121D" w:rsidRDefault="00000000">
            <w:pPr>
              <w:spacing w:after="0" w:line="240" w:lineRule="auto"/>
              <w:jc w:val="center"/>
              <w:rPr>
                <w:rFonts w:ascii="Garamond" w:eastAsia="Garamond" w:hAnsi="Garamond" w:cs="Garamond"/>
                <w:sz w:val="24"/>
                <w:szCs w:val="24"/>
              </w:rPr>
            </w:pPr>
            <w:r>
              <w:rPr>
                <w:rFonts w:ascii="Garamond" w:eastAsia="Garamond" w:hAnsi="Garamond" w:cs="Garamond"/>
                <w:color w:val="000000"/>
                <w:sz w:val="24"/>
                <w:szCs w:val="24"/>
              </w:rPr>
              <w:t>data</w:t>
            </w:r>
          </w:p>
        </w:tc>
      </w:tr>
    </w:tbl>
    <w:p w14:paraId="69351ECF" w14:textId="77777777" w:rsidR="000C121D" w:rsidRDefault="000C121D">
      <w:pPr>
        <w:spacing w:after="0" w:line="240" w:lineRule="auto"/>
        <w:rPr>
          <w:rFonts w:ascii="Garamond" w:eastAsia="Garamond" w:hAnsi="Garamond" w:cs="Garamond"/>
          <w:sz w:val="24"/>
          <w:szCs w:val="24"/>
        </w:rPr>
      </w:pPr>
    </w:p>
    <w:p w14:paraId="35EBD766" w14:textId="77777777" w:rsidR="000C121D"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color w:val="000000"/>
          <w:sz w:val="24"/>
          <w:szCs w:val="24"/>
        </w:rPr>
        <w:t>Pictures, graphs, charts, schemes, or diagrams are numbered consecutively and the title below, with Garamond 12; </w:t>
      </w:r>
    </w:p>
    <w:p w14:paraId="33B3229F" w14:textId="77777777" w:rsidR="000C121D" w:rsidRDefault="00000000">
      <w:pPr>
        <w:spacing w:after="0" w:line="240" w:lineRule="auto"/>
        <w:jc w:val="center"/>
        <w:rPr>
          <w:rFonts w:ascii="Garamond" w:eastAsia="Garamond" w:hAnsi="Garamond" w:cs="Garamond"/>
          <w:sz w:val="24"/>
          <w:szCs w:val="24"/>
        </w:rPr>
      </w:pPr>
      <w:r>
        <w:rPr>
          <w:rFonts w:ascii="Garamond" w:eastAsia="Garamond" w:hAnsi="Garamond" w:cs="Garamond"/>
          <w:noProof/>
          <w:sz w:val="24"/>
          <w:szCs w:val="24"/>
        </w:rPr>
        <mc:AlternateContent>
          <mc:Choice Requires="wpg">
            <w:drawing>
              <wp:inline distT="0" distB="0" distL="0" distR="0" wp14:anchorId="2A564E22" wp14:editId="4C0037A2">
                <wp:extent cx="4695416" cy="639519"/>
                <wp:effectExtent l="0" t="0" r="0" b="0"/>
                <wp:docPr id="65" name="Group 65"/>
                <wp:cNvGraphicFramePr/>
                <a:graphic xmlns:a="http://schemas.openxmlformats.org/drawingml/2006/main">
                  <a:graphicData uri="http://schemas.microsoft.com/office/word/2010/wordprocessingGroup">
                    <wpg:wgp>
                      <wpg:cNvGrpSpPr/>
                      <wpg:grpSpPr>
                        <a:xfrm>
                          <a:off x="0" y="0"/>
                          <a:ext cx="4695416" cy="639519"/>
                          <a:chOff x="2998025" y="3460225"/>
                          <a:chExt cx="4695950" cy="639550"/>
                        </a:xfrm>
                      </wpg:grpSpPr>
                      <wpg:grpSp>
                        <wpg:cNvPr id="2105974260" name="Group 2105974260"/>
                        <wpg:cNvGrpSpPr/>
                        <wpg:grpSpPr>
                          <a:xfrm>
                            <a:off x="2998292" y="3460241"/>
                            <a:ext cx="4695416" cy="639519"/>
                            <a:chOff x="2966350" y="3460225"/>
                            <a:chExt cx="4727450" cy="639550"/>
                          </a:xfrm>
                        </wpg:grpSpPr>
                        <wps:wsp>
                          <wps:cNvPr id="51451068" name="Rectangle 51451068"/>
                          <wps:cNvSpPr/>
                          <wps:spPr>
                            <a:xfrm>
                              <a:off x="2966350" y="3460225"/>
                              <a:ext cx="4727450" cy="639550"/>
                            </a:xfrm>
                            <a:prstGeom prst="rect">
                              <a:avLst/>
                            </a:prstGeom>
                            <a:noFill/>
                            <a:ln>
                              <a:noFill/>
                            </a:ln>
                          </wps:spPr>
                          <wps:txbx>
                            <w:txbxContent>
                              <w:p w14:paraId="3737B96A" w14:textId="77777777" w:rsidR="000C121D" w:rsidRDefault="000C121D">
                                <w:pPr>
                                  <w:spacing w:after="0" w:line="240" w:lineRule="auto"/>
                                  <w:textDirection w:val="btLr"/>
                                </w:pPr>
                              </w:p>
                            </w:txbxContent>
                          </wps:txbx>
                          <wps:bodyPr spcFirstLastPara="1" wrap="square" lIns="91425" tIns="91425" rIns="91425" bIns="91425" anchor="ctr" anchorCtr="0">
                            <a:noAutofit/>
                          </wps:bodyPr>
                        </wps:wsp>
                        <wpg:grpSp>
                          <wpg:cNvPr id="805750724" name="Group 805750724"/>
                          <wpg:cNvGrpSpPr/>
                          <wpg:grpSpPr>
                            <a:xfrm>
                              <a:off x="2998292" y="3460241"/>
                              <a:ext cx="4695416" cy="639519"/>
                              <a:chOff x="0" y="0"/>
                              <a:chExt cx="4707050" cy="639525"/>
                            </a:xfrm>
                          </wpg:grpSpPr>
                          <wps:wsp>
                            <wps:cNvPr id="892900402" name="Rectangle 892900402"/>
                            <wps:cNvSpPr/>
                            <wps:spPr>
                              <a:xfrm>
                                <a:off x="0" y="0"/>
                                <a:ext cx="4707050" cy="639525"/>
                              </a:xfrm>
                              <a:prstGeom prst="rect">
                                <a:avLst/>
                              </a:prstGeom>
                              <a:noFill/>
                              <a:ln>
                                <a:noFill/>
                              </a:ln>
                            </wps:spPr>
                            <wps:txbx>
                              <w:txbxContent>
                                <w:p w14:paraId="3C85C37D" w14:textId="77777777" w:rsidR="000C121D" w:rsidRDefault="000C121D">
                                  <w:pPr>
                                    <w:spacing w:line="240" w:lineRule="auto"/>
                                    <w:textDirection w:val="btLr"/>
                                  </w:pPr>
                                </w:p>
                              </w:txbxContent>
                            </wps:txbx>
                            <wps:bodyPr spcFirstLastPara="1" wrap="square" lIns="91425" tIns="91425" rIns="91425" bIns="91425" anchor="ctr" anchorCtr="0">
                              <a:noAutofit/>
                            </wps:bodyPr>
                          </wps:wsp>
                          <wpg:grpSp>
                            <wpg:cNvPr id="60308549" name="Group 60308549"/>
                            <wpg:cNvGrpSpPr/>
                            <wpg:grpSpPr>
                              <a:xfrm>
                                <a:off x="0" y="0"/>
                                <a:ext cx="4695400" cy="639500"/>
                                <a:chOff x="0" y="0"/>
                                <a:chExt cx="4695400" cy="639500"/>
                              </a:xfrm>
                            </wpg:grpSpPr>
                            <wps:wsp>
                              <wps:cNvPr id="376224121" name="Rectangle 376224121"/>
                              <wps:cNvSpPr/>
                              <wps:spPr>
                                <a:xfrm>
                                  <a:off x="0" y="0"/>
                                  <a:ext cx="4695400" cy="639500"/>
                                </a:xfrm>
                                <a:prstGeom prst="rect">
                                  <a:avLst/>
                                </a:prstGeom>
                                <a:noFill/>
                                <a:ln>
                                  <a:noFill/>
                                </a:ln>
                              </wps:spPr>
                              <wps:txbx>
                                <w:txbxContent>
                                  <w:p w14:paraId="68CD235E"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618954772" name="Rectangle 618954772"/>
                              <wps:cNvSpPr/>
                              <wps:spPr>
                                <a:xfrm>
                                  <a:off x="36885" y="248813"/>
                                  <a:ext cx="506759" cy="167000"/>
                                </a:xfrm>
                                <a:prstGeom prst="rect">
                                  <a:avLst/>
                                </a:prstGeom>
                                <a:noFill/>
                                <a:ln>
                                  <a:noFill/>
                                </a:ln>
                              </wps:spPr>
                              <wps:txbx>
                                <w:txbxContent>
                                  <w:p w14:paraId="5067DB06"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315242193" name="Rectangle 315242193"/>
                              <wps:cNvSpPr/>
                              <wps:spPr>
                                <a:xfrm>
                                  <a:off x="36885" y="248813"/>
                                  <a:ext cx="506759" cy="167000"/>
                                </a:xfrm>
                                <a:prstGeom prst="rect">
                                  <a:avLst/>
                                </a:prstGeom>
                                <a:noFill/>
                                <a:ln>
                                  <a:noFill/>
                                </a:ln>
                              </wps:spPr>
                              <wps:txbx>
                                <w:txbxContent>
                                  <w:p w14:paraId="2E97EF8A" w14:textId="77777777" w:rsidR="000C121D" w:rsidRDefault="00000000">
                                    <w:pPr>
                                      <w:spacing w:line="215" w:lineRule="auto"/>
                                      <w:jc w:val="center"/>
                                      <w:textDirection w:val="btLr"/>
                                    </w:pPr>
                                    <w:r>
                                      <w:rPr>
                                        <w:i/>
                                        <w:color w:val="000000"/>
                                        <w:sz w:val="14"/>
                                      </w:rPr>
                                      <w:t>Forecasting</w:t>
                                    </w:r>
                                  </w:p>
                                </w:txbxContent>
                              </wps:txbx>
                              <wps:bodyPr spcFirstLastPara="1" wrap="square" lIns="8875" tIns="8875" rIns="8875" bIns="8875" anchor="ctr" anchorCtr="0">
                                <a:noAutofit/>
                              </wps:bodyPr>
                            </wps:wsp>
                            <wps:wsp>
                              <wps:cNvPr id="204628499" name="Oval 204628499"/>
                              <wps:cNvSpPr/>
                              <wps:spPr>
                                <a:xfrm>
                                  <a:off x="36309" y="198022"/>
                                  <a:ext cx="40310" cy="40310"/>
                                </a:xfrm>
                                <a:prstGeom prst="ellipse">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117"/>
                                    </a:srgbClr>
                                  </a:outerShdw>
                                </a:effectLst>
                              </wps:spPr>
                              <wps:txbx>
                                <w:txbxContent>
                                  <w:p w14:paraId="7FC66F8B"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541349922" name="Oval 541349922"/>
                              <wps:cNvSpPr/>
                              <wps:spPr>
                                <a:xfrm>
                                  <a:off x="64527" y="141587"/>
                                  <a:ext cx="40310" cy="40310"/>
                                </a:xfrm>
                                <a:prstGeom prst="ellipse">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117"/>
                                    </a:srgbClr>
                                  </a:outerShdw>
                                </a:effectLst>
                              </wps:spPr>
                              <wps:txbx>
                                <w:txbxContent>
                                  <w:p w14:paraId="1E4B1F8E"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114561803" name="Oval 1114561803"/>
                              <wps:cNvSpPr/>
                              <wps:spPr>
                                <a:xfrm>
                                  <a:off x="132248" y="152874"/>
                                  <a:ext cx="63344" cy="63344"/>
                                </a:xfrm>
                                <a:prstGeom prst="ellipse">
                                  <a:avLst/>
                                </a:prstGeom>
                                <a:gradFill>
                                  <a:gsLst>
                                    <a:gs pos="0">
                                      <a:srgbClr val="5D427D"/>
                                    </a:gs>
                                    <a:gs pos="80000">
                                      <a:srgbClr val="7A57A5"/>
                                    </a:gs>
                                    <a:gs pos="100000">
                                      <a:srgbClr val="7A56A7"/>
                                    </a:gs>
                                  </a:gsLst>
                                  <a:lin ang="16200000" scaled="0"/>
                                </a:gradFill>
                                <a:ln>
                                  <a:noFill/>
                                </a:ln>
                                <a:effectLst>
                                  <a:outerShdw blurRad="40000" dist="23000" dir="5400000" rotWithShape="0">
                                    <a:srgbClr val="000000">
                                      <a:alpha val="34117"/>
                                    </a:srgbClr>
                                  </a:outerShdw>
                                </a:effectLst>
                              </wps:spPr>
                              <wps:txbx>
                                <w:txbxContent>
                                  <w:p w14:paraId="631FEB1E"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992984386" name="Oval 992984386"/>
                              <wps:cNvSpPr/>
                              <wps:spPr>
                                <a:xfrm>
                                  <a:off x="188683" y="90796"/>
                                  <a:ext cx="40310" cy="40310"/>
                                </a:xfrm>
                                <a:prstGeom prst="ellipse">
                                  <a:avLst/>
                                </a:prstGeom>
                                <a:gradFill>
                                  <a:gsLst>
                                    <a:gs pos="0">
                                      <a:srgbClr val="27869E"/>
                                    </a:gs>
                                    <a:gs pos="80000">
                                      <a:srgbClr val="34B0D0"/>
                                    </a:gs>
                                    <a:gs pos="100000">
                                      <a:srgbClr val="30B3D4"/>
                                    </a:gs>
                                  </a:gsLst>
                                  <a:lin ang="16200000" scaled="0"/>
                                </a:gradFill>
                                <a:ln>
                                  <a:noFill/>
                                </a:ln>
                                <a:effectLst>
                                  <a:outerShdw blurRad="40000" dist="23000" dir="5400000" rotWithShape="0">
                                    <a:srgbClr val="000000">
                                      <a:alpha val="34117"/>
                                    </a:srgbClr>
                                  </a:outerShdw>
                                </a:effectLst>
                              </wps:spPr>
                              <wps:txbx>
                                <w:txbxContent>
                                  <w:p w14:paraId="414D6EB5"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034591541" name="Oval 1034591541"/>
                              <wps:cNvSpPr/>
                              <wps:spPr>
                                <a:xfrm>
                                  <a:off x="262048" y="68222"/>
                                  <a:ext cx="40310" cy="40310"/>
                                </a:xfrm>
                                <a:prstGeom prst="ellipse">
                                  <a:avLst/>
                                </a:prstGeom>
                                <a:gradFill>
                                  <a:gsLst>
                                    <a:gs pos="0">
                                      <a:srgbClr val="C86B1D"/>
                                    </a:gs>
                                    <a:gs pos="80000">
                                      <a:srgbClr val="FF8D25"/>
                                    </a:gs>
                                    <a:gs pos="100000">
                                      <a:srgbClr val="FF8D22"/>
                                    </a:gs>
                                  </a:gsLst>
                                  <a:lin ang="16200000" scaled="0"/>
                                </a:gradFill>
                                <a:ln>
                                  <a:noFill/>
                                </a:ln>
                                <a:effectLst>
                                  <a:outerShdw blurRad="40000" dist="23000" dir="5400000" rotWithShape="0">
                                    <a:srgbClr val="000000">
                                      <a:alpha val="34117"/>
                                    </a:srgbClr>
                                  </a:outerShdw>
                                </a:effectLst>
                              </wps:spPr>
                              <wps:txbx>
                                <w:txbxContent>
                                  <w:p w14:paraId="67504688"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113735687" name="Oval 1113735687"/>
                              <wps:cNvSpPr/>
                              <wps:spPr>
                                <a:xfrm>
                                  <a:off x="352343" y="107726"/>
                                  <a:ext cx="40310" cy="40310"/>
                                </a:xfrm>
                                <a:prstGeom prst="ellipse">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117"/>
                                    </a:srgbClr>
                                  </a:outerShdw>
                                </a:effectLst>
                              </wps:spPr>
                              <wps:txbx>
                                <w:txbxContent>
                                  <w:p w14:paraId="014C1FCE"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594365843" name="Oval 594365843"/>
                              <wps:cNvSpPr/>
                              <wps:spPr>
                                <a:xfrm>
                                  <a:off x="408778" y="135943"/>
                                  <a:ext cx="63344" cy="63344"/>
                                </a:xfrm>
                                <a:prstGeom prst="ellipse">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117"/>
                                    </a:srgbClr>
                                  </a:outerShdw>
                                </a:effectLst>
                              </wps:spPr>
                              <wps:txbx>
                                <w:txbxContent>
                                  <w:p w14:paraId="479F8DFF"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214522701" name="Oval 1214522701"/>
                              <wps:cNvSpPr/>
                              <wps:spPr>
                                <a:xfrm>
                                  <a:off x="487786" y="198022"/>
                                  <a:ext cx="40310" cy="40310"/>
                                </a:xfrm>
                                <a:prstGeom prst="ellipse">
                                  <a:avLst/>
                                </a:prstGeom>
                                <a:gradFill>
                                  <a:gsLst>
                                    <a:gs pos="0">
                                      <a:srgbClr val="5D427D"/>
                                    </a:gs>
                                    <a:gs pos="80000">
                                      <a:srgbClr val="7A57A5"/>
                                    </a:gs>
                                    <a:gs pos="100000">
                                      <a:srgbClr val="7A56A7"/>
                                    </a:gs>
                                  </a:gsLst>
                                  <a:lin ang="16200000" scaled="0"/>
                                </a:gradFill>
                                <a:ln>
                                  <a:noFill/>
                                </a:ln>
                                <a:effectLst>
                                  <a:outerShdw blurRad="40000" dist="23000" dir="5400000" rotWithShape="0">
                                    <a:srgbClr val="000000">
                                      <a:alpha val="34117"/>
                                    </a:srgbClr>
                                  </a:outerShdw>
                                </a:effectLst>
                              </wps:spPr>
                              <wps:txbx>
                                <w:txbxContent>
                                  <w:p w14:paraId="4DDA62EE"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598969162" name="Oval 598969162"/>
                              <wps:cNvSpPr/>
                              <wps:spPr>
                                <a:xfrm>
                                  <a:off x="521647" y="260100"/>
                                  <a:ext cx="40310" cy="40310"/>
                                </a:xfrm>
                                <a:prstGeom prst="ellipse">
                                  <a:avLst/>
                                </a:prstGeom>
                                <a:gradFill>
                                  <a:gsLst>
                                    <a:gs pos="0">
                                      <a:srgbClr val="27869E"/>
                                    </a:gs>
                                    <a:gs pos="80000">
                                      <a:srgbClr val="34B0D0"/>
                                    </a:gs>
                                    <a:gs pos="100000">
                                      <a:srgbClr val="30B3D4"/>
                                    </a:gs>
                                  </a:gsLst>
                                  <a:lin ang="16200000" scaled="0"/>
                                </a:gradFill>
                                <a:ln>
                                  <a:noFill/>
                                </a:ln>
                                <a:effectLst>
                                  <a:outerShdw blurRad="40000" dist="23000" dir="5400000" rotWithShape="0">
                                    <a:srgbClr val="000000">
                                      <a:alpha val="34117"/>
                                    </a:srgbClr>
                                  </a:outerShdw>
                                </a:effectLst>
                              </wps:spPr>
                              <wps:txbx>
                                <w:txbxContent>
                                  <w:p w14:paraId="2646F6FC"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741352008" name="Oval 741352008"/>
                              <wps:cNvSpPr/>
                              <wps:spPr>
                                <a:xfrm>
                                  <a:off x="228187" y="141587"/>
                                  <a:ext cx="103655" cy="103655"/>
                                </a:xfrm>
                                <a:prstGeom prst="ellipse">
                                  <a:avLst/>
                                </a:prstGeom>
                                <a:gradFill>
                                  <a:gsLst>
                                    <a:gs pos="0">
                                      <a:srgbClr val="C86B1D"/>
                                    </a:gs>
                                    <a:gs pos="80000">
                                      <a:srgbClr val="FF8D25"/>
                                    </a:gs>
                                    <a:gs pos="100000">
                                      <a:srgbClr val="FF8D22"/>
                                    </a:gs>
                                  </a:gsLst>
                                  <a:lin ang="16200000" scaled="0"/>
                                </a:gradFill>
                                <a:ln>
                                  <a:noFill/>
                                </a:ln>
                                <a:effectLst>
                                  <a:outerShdw blurRad="40000" dist="23000" dir="5400000" rotWithShape="0">
                                    <a:srgbClr val="000000">
                                      <a:alpha val="34117"/>
                                    </a:srgbClr>
                                  </a:outerShdw>
                                </a:effectLst>
                              </wps:spPr>
                              <wps:txbx>
                                <w:txbxContent>
                                  <w:p w14:paraId="797B49A5"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746350481" name="Oval 1746350481"/>
                              <wps:cNvSpPr/>
                              <wps:spPr>
                                <a:xfrm>
                                  <a:off x="8092" y="356038"/>
                                  <a:ext cx="40310" cy="40310"/>
                                </a:xfrm>
                                <a:prstGeom prst="ellipse">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117"/>
                                    </a:srgbClr>
                                  </a:outerShdw>
                                </a:effectLst>
                              </wps:spPr>
                              <wps:txbx>
                                <w:txbxContent>
                                  <w:p w14:paraId="6DCF6EE0"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360788200" name="Oval 360788200"/>
                              <wps:cNvSpPr/>
                              <wps:spPr>
                                <a:xfrm>
                                  <a:off x="41953" y="406830"/>
                                  <a:ext cx="63344" cy="63344"/>
                                </a:xfrm>
                                <a:prstGeom prst="ellipse">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117"/>
                                    </a:srgbClr>
                                  </a:outerShdw>
                                </a:effectLst>
                              </wps:spPr>
                              <wps:txbx>
                                <w:txbxContent>
                                  <w:p w14:paraId="4FB8CC57"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629932775" name="Oval 629932775"/>
                              <wps:cNvSpPr/>
                              <wps:spPr>
                                <a:xfrm>
                                  <a:off x="126605" y="451977"/>
                                  <a:ext cx="92138" cy="92138"/>
                                </a:xfrm>
                                <a:prstGeom prst="ellipse">
                                  <a:avLst/>
                                </a:prstGeom>
                                <a:gradFill>
                                  <a:gsLst>
                                    <a:gs pos="0">
                                      <a:srgbClr val="5D427D"/>
                                    </a:gs>
                                    <a:gs pos="80000">
                                      <a:srgbClr val="7A57A5"/>
                                    </a:gs>
                                    <a:gs pos="100000">
                                      <a:srgbClr val="7A56A7"/>
                                    </a:gs>
                                  </a:gsLst>
                                  <a:lin ang="16200000" scaled="0"/>
                                </a:gradFill>
                                <a:ln>
                                  <a:noFill/>
                                </a:ln>
                                <a:effectLst>
                                  <a:outerShdw blurRad="40000" dist="23000" dir="5400000" rotWithShape="0">
                                    <a:srgbClr val="000000">
                                      <a:alpha val="34117"/>
                                    </a:srgbClr>
                                  </a:outerShdw>
                                </a:effectLst>
                              </wps:spPr>
                              <wps:txbx>
                                <w:txbxContent>
                                  <w:p w14:paraId="0827905B"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804731772" name="Oval 1804731772"/>
                              <wps:cNvSpPr/>
                              <wps:spPr>
                                <a:xfrm>
                                  <a:off x="245117" y="525342"/>
                                  <a:ext cx="40310" cy="40310"/>
                                </a:xfrm>
                                <a:prstGeom prst="ellipse">
                                  <a:avLst/>
                                </a:prstGeom>
                                <a:gradFill>
                                  <a:gsLst>
                                    <a:gs pos="0">
                                      <a:srgbClr val="27869E"/>
                                    </a:gs>
                                    <a:gs pos="80000">
                                      <a:srgbClr val="34B0D0"/>
                                    </a:gs>
                                    <a:gs pos="100000">
                                      <a:srgbClr val="30B3D4"/>
                                    </a:gs>
                                  </a:gsLst>
                                  <a:lin ang="16200000" scaled="0"/>
                                </a:gradFill>
                                <a:ln>
                                  <a:noFill/>
                                </a:ln>
                                <a:effectLst>
                                  <a:outerShdw blurRad="40000" dist="23000" dir="5400000" rotWithShape="0">
                                    <a:srgbClr val="000000">
                                      <a:alpha val="34117"/>
                                    </a:srgbClr>
                                  </a:outerShdw>
                                </a:effectLst>
                              </wps:spPr>
                              <wps:txbx>
                                <w:txbxContent>
                                  <w:p w14:paraId="669D810C"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248199565" name="Oval 1248199565"/>
                              <wps:cNvSpPr/>
                              <wps:spPr>
                                <a:xfrm>
                                  <a:off x="267691" y="451977"/>
                                  <a:ext cx="63344" cy="63344"/>
                                </a:xfrm>
                                <a:prstGeom prst="ellipse">
                                  <a:avLst/>
                                </a:prstGeom>
                                <a:gradFill>
                                  <a:gsLst>
                                    <a:gs pos="0">
                                      <a:srgbClr val="C86B1D"/>
                                    </a:gs>
                                    <a:gs pos="80000">
                                      <a:srgbClr val="FF8D25"/>
                                    </a:gs>
                                    <a:gs pos="100000">
                                      <a:srgbClr val="FF8D22"/>
                                    </a:gs>
                                  </a:gsLst>
                                  <a:lin ang="16200000" scaled="0"/>
                                </a:gradFill>
                                <a:ln>
                                  <a:noFill/>
                                </a:ln>
                                <a:effectLst>
                                  <a:outerShdw blurRad="40000" dist="23000" dir="5400000" rotWithShape="0">
                                    <a:srgbClr val="000000">
                                      <a:alpha val="34117"/>
                                    </a:srgbClr>
                                  </a:outerShdw>
                                </a:effectLst>
                              </wps:spPr>
                              <wps:txbx>
                                <w:txbxContent>
                                  <w:p w14:paraId="366D7C21"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274129218" name="Oval 1274129218"/>
                              <wps:cNvSpPr/>
                              <wps:spPr>
                                <a:xfrm>
                                  <a:off x="324126" y="530986"/>
                                  <a:ext cx="40310" cy="40310"/>
                                </a:xfrm>
                                <a:prstGeom prst="ellipse">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117"/>
                                    </a:srgbClr>
                                  </a:outerShdw>
                                </a:effectLst>
                              </wps:spPr>
                              <wps:txbx>
                                <w:txbxContent>
                                  <w:p w14:paraId="282DFE5D"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770027968" name="Oval 1770027968"/>
                              <wps:cNvSpPr/>
                              <wps:spPr>
                                <a:xfrm>
                                  <a:off x="374917" y="440690"/>
                                  <a:ext cx="92138" cy="92138"/>
                                </a:xfrm>
                                <a:prstGeom prst="ellipse">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117"/>
                                    </a:srgbClr>
                                  </a:outerShdw>
                                </a:effectLst>
                              </wps:spPr>
                              <wps:txbx>
                                <w:txbxContent>
                                  <w:p w14:paraId="6D8F5EDE"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83803141" name="Oval 83803141"/>
                              <wps:cNvSpPr/>
                              <wps:spPr>
                                <a:xfrm>
                                  <a:off x="499073" y="418116"/>
                                  <a:ext cx="63344" cy="63344"/>
                                </a:xfrm>
                                <a:prstGeom prst="ellipse">
                                  <a:avLst/>
                                </a:prstGeom>
                                <a:gradFill>
                                  <a:gsLst>
                                    <a:gs pos="0">
                                      <a:srgbClr val="5D427D"/>
                                    </a:gs>
                                    <a:gs pos="80000">
                                      <a:srgbClr val="7A57A5"/>
                                    </a:gs>
                                    <a:gs pos="100000">
                                      <a:srgbClr val="7A56A7"/>
                                    </a:gs>
                                  </a:gsLst>
                                  <a:lin ang="16200000" scaled="0"/>
                                </a:gradFill>
                                <a:ln>
                                  <a:noFill/>
                                </a:ln>
                                <a:effectLst>
                                  <a:outerShdw blurRad="40000" dist="23000" dir="5400000" rotWithShape="0">
                                    <a:srgbClr val="000000">
                                      <a:alpha val="34117"/>
                                    </a:srgbClr>
                                  </a:outerShdw>
                                </a:effectLst>
                              </wps:spPr>
                              <wps:txbx>
                                <w:txbxContent>
                                  <w:p w14:paraId="56E8D783"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968948575" name="Arrow: Chevron 968948575"/>
                              <wps:cNvSpPr/>
                              <wps:spPr>
                                <a:xfrm>
                                  <a:off x="562418" y="152780"/>
                                  <a:ext cx="186035" cy="355161"/>
                                </a:xfrm>
                                <a:prstGeom prst="chevron">
                                  <a:avLst>
                                    <a:gd name="adj" fmla="val 62310"/>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117"/>
                                    </a:srgbClr>
                                  </a:outerShdw>
                                </a:effectLst>
                              </wps:spPr>
                              <wps:txbx>
                                <w:txbxContent>
                                  <w:p w14:paraId="580D8539"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120890304" name="Rectangle 1120890304"/>
                              <wps:cNvSpPr/>
                              <wps:spPr>
                                <a:xfrm>
                                  <a:off x="748453" y="152953"/>
                                  <a:ext cx="507368" cy="355157"/>
                                </a:xfrm>
                                <a:prstGeom prst="rect">
                                  <a:avLst/>
                                </a:prstGeom>
                                <a:noFill/>
                                <a:ln>
                                  <a:noFill/>
                                </a:ln>
                              </wps:spPr>
                              <wps:txbx>
                                <w:txbxContent>
                                  <w:p w14:paraId="780927F8"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2016637427" name="Rectangle 2016637427"/>
                              <wps:cNvSpPr/>
                              <wps:spPr>
                                <a:xfrm>
                                  <a:off x="748453" y="152953"/>
                                  <a:ext cx="507368" cy="355157"/>
                                </a:xfrm>
                                <a:prstGeom prst="rect">
                                  <a:avLst/>
                                </a:prstGeom>
                                <a:noFill/>
                                <a:ln>
                                  <a:noFill/>
                                </a:ln>
                              </wps:spPr>
                              <wps:txbx>
                                <w:txbxContent>
                                  <w:p w14:paraId="04E7A00F" w14:textId="77777777" w:rsidR="000C121D" w:rsidRDefault="00000000">
                                    <w:pPr>
                                      <w:spacing w:line="215" w:lineRule="auto"/>
                                      <w:jc w:val="center"/>
                                      <w:textDirection w:val="btLr"/>
                                    </w:pPr>
                                    <w:r>
                                      <w:rPr>
                                        <w:i/>
                                        <w:color w:val="000000"/>
                                        <w:sz w:val="14"/>
                                      </w:rPr>
                                      <w:t>Objective</w:t>
                                    </w:r>
                                  </w:p>
                                </w:txbxContent>
                              </wps:txbx>
                              <wps:bodyPr spcFirstLastPara="1" wrap="square" lIns="8875" tIns="8875" rIns="8875" bIns="8875" anchor="ctr" anchorCtr="0">
                                <a:noAutofit/>
                              </wps:bodyPr>
                            </wps:wsp>
                            <wps:wsp>
                              <wps:cNvPr id="525569193" name="Arrow: Chevron 525569193"/>
                              <wps:cNvSpPr/>
                              <wps:spPr>
                                <a:xfrm>
                                  <a:off x="1255821" y="152780"/>
                                  <a:ext cx="186035" cy="355161"/>
                                </a:xfrm>
                                <a:prstGeom prst="chevron">
                                  <a:avLst>
                                    <a:gd name="adj" fmla="val 62310"/>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117"/>
                                    </a:srgbClr>
                                  </a:outerShdw>
                                </a:effectLst>
                              </wps:spPr>
                              <wps:txbx>
                                <w:txbxContent>
                                  <w:p w14:paraId="60B81497"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389482352" name="Rectangle 1389482352"/>
                              <wps:cNvSpPr/>
                              <wps:spPr>
                                <a:xfrm>
                                  <a:off x="1441856" y="152953"/>
                                  <a:ext cx="507368" cy="355157"/>
                                </a:xfrm>
                                <a:prstGeom prst="rect">
                                  <a:avLst/>
                                </a:prstGeom>
                                <a:noFill/>
                                <a:ln>
                                  <a:noFill/>
                                </a:ln>
                              </wps:spPr>
                              <wps:txbx>
                                <w:txbxContent>
                                  <w:p w14:paraId="00135196"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379346730" name="Rectangle 1379346730"/>
                              <wps:cNvSpPr/>
                              <wps:spPr>
                                <a:xfrm>
                                  <a:off x="1441856" y="152953"/>
                                  <a:ext cx="507368" cy="355157"/>
                                </a:xfrm>
                                <a:prstGeom prst="rect">
                                  <a:avLst/>
                                </a:prstGeom>
                                <a:noFill/>
                                <a:ln>
                                  <a:noFill/>
                                </a:ln>
                              </wps:spPr>
                              <wps:txbx>
                                <w:txbxContent>
                                  <w:p w14:paraId="72FD727A" w14:textId="77777777" w:rsidR="000C121D" w:rsidRDefault="00000000">
                                    <w:pPr>
                                      <w:spacing w:line="215" w:lineRule="auto"/>
                                      <w:jc w:val="center"/>
                                      <w:textDirection w:val="btLr"/>
                                    </w:pPr>
                                    <w:r>
                                      <w:rPr>
                                        <w:i/>
                                        <w:color w:val="000000"/>
                                        <w:sz w:val="14"/>
                                      </w:rPr>
                                      <w:t>Policies</w:t>
                                    </w:r>
                                  </w:p>
                                </w:txbxContent>
                              </wps:txbx>
                              <wps:bodyPr spcFirstLastPara="1" wrap="square" lIns="8875" tIns="8875" rIns="8875" bIns="8875" anchor="ctr" anchorCtr="0">
                                <a:noAutofit/>
                              </wps:bodyPr>
                            </wps:wsp>
                            <wps:wsp>
                              <wps:cNvPr id="1644187814" name="Arrow: Chevron 1644187814"/>
                              <wps:cNvSpPr/>
                              <wps:spPr>
                                <a:xfrm>
                                  <a:off x="1949225" y="152780"/>
                                  <a:ext cx="186035" cy="355161"/>
                                </a:xfrm>
                                <a:prstGeom prst="chevron">
                                  <a:avLst>
                                    <a:gd name="adj" fmla="val 62310"/>
                                  </a:avLst>
                                </a:prstGeom>
                                <a:gradFill>
                                  <a:gsLst>
                                    <a:gs pos="0">
                                      <a:srgbClr val="5D427D"/>
                                    </a:gs>
                                    <a:gs pos="80000">
                                      <a:srgbClr val="7A57A5"/>
                                    </a:gs>
                                    <a:gs pos="100000">
                                      <a:srgbClr val="7A56A7"/>
                                    </a:gs>
                                  </a:gsLst>
                                  <a:lin ang="16200000" scaled="0"/>
                                </a:gradFill>
                                <a:ln>
                                  <a:noFill/>
                                </a:ln>
                                <a:effectLst>
                                  <a:outerShdw blurRad="40000" dist="23000" dir="5400000" rotWithShape="0">
                                    <a:srgbClr val="000000">
                                      <a:alpha val="34117"/>
                                    </a:srgbClr>
                                  </a:outerShdw>
                                </a:effectLst>
                              </wps:spPr>
                              <wps:txbx>
                                <w:txbxContent>
                                  <w:p w14:paraId="0C7CFADF"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2083531137" name="Rectangle 2083531137"/>
                              <wps:cNvSpPr/>
                              <wps:spPr>
                                <a:xfrm>
                                  <a:off x="2135260" y="152953"/>
                                  <a:ext cx="507368" cy="355157"/>
                                </a:xfrm>
                                <a:prstGeom prst="rect">
                                  <a:avLst/>
                                </a:prstGeom>
                                <a:noFill/>
                                <a:ln>
                                  <a:noFill/>
                                </a:ln>
                              </wps:spPr>
                              <wps:txbx>
                                <w:txbxContent>
                                  <w:p w14:paraId="6B90F0C2"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718834553" name="Rectangle 718834553"/>
                              <wps:cNvSpPr/>
                              <wps:spPr>
                                <a:xfrm>
                                  <a:off x="2135260" y="152953"/>
                                  <a:ext cx="507368" cy="355157"/>
                                </a:xfrm>
                                <a:prstGeom prst="rect">
                                  <a:avLst/>
                                </a:prstGeom>
                                <a:noFill/>
                                <a:ln>
                                  <a:noFill/>
                                </a:ln>
                              </wps:spPr>
                              <wps:txbx>
                                <w:txbxContent>
                                  <w:p w14:paraId="3D58B799" w14:textId="77777777" w:rsidR="000C121D" w:rsidRDefault="00000000">
                                    <w:pPr>
                                      <w:spacing w:line="215" w:lineRule="auto"/>
                                      <w:jc w:val="center"/>
                                      <w:textDirection w:val="btLr"/>
                                    </w:pPr>
                                    <w:r>
                                      <w:rPr>
                                        <w:i/>
                                        <w:color w:val="000000"/>
                                        <w:sz w:val="14"/>
                                      </w:rPr>
                                      <w:t>Programmes</w:t>
                                    </w:r>
                                  </w:p>
                                </w:txbxContent>
                              </wps:txbx>
                              <wps:bodyPr spcFirstLastPara="1" wrap="square" lIns="8875" tIns="8875" rIns="8875" bIns="8875" anchor="ctr" anchorCtr="0">
                                <a:noAutofit/>
                              </wps:bodyPr>
                            </wps:wsp>
                            <wps:wsp>
                              <wps:cNvPr id="1812940216" name="Arrow: Chevron 1812940216"/>
                              <wps:cNvSpPr/>
                              <wps:spPr>
                                <a:xfrm>
                                  <a:off x="2642628" y="152780"/>
                                  <a:ext cx="186035" cy="355161"/>
                                </a:xfrm>
                                <a:prstGeom prst="chevron">
                                  <a:avLst>
                                    <a:gd name="adj" fmla="val 62310"/>
                                  </a:avLst>
                                </a:prstGeom>
                                <a:gradFill>
                                  <a:gsLst>
                                    <a:gs pos="0">
                                      <a:srgbClr val="27869E"/>
                                    </a:gs>
                                    <a:gs pos="80000">
                                      <a:srgbClr val="34B0D0"/>
                                    </a:gs>
                                    <a:gs pos="100000">
                                      <a:srgbClr val="30B3D4"/>
                                    </a:gs>
                                  </a:gsLst>
                                  <a:lin ang="16200000" scaled="0"/>
                                </a:gradFill>
                                <a:ln>
                                  <a:noFill/>
                                </a:ln>
                                <a:effectLst>
                                  <a:outerShdw blurRad="40000" dist="23000" dir="5400000" rotWithShape="0">
                                    <a:srgbClr val="000000">
                                      <a:alpha val="34117"/>
                                    </a:srgbClr>
                                  </a:outerShdw>
                                </a:effectLst>
                              </wps:spPr>
                              <wps:txbx>
                                <w:txbxContent>
                                  <w:p w14:paraId="75FC4259"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591232372" name="Rectangle 1591232372"/>
                              <wps:cNvSpPr/>
                              <wps:spPr>
                                <a:xfrm>
                                  <a:off x="2828663" y="152953"/>
                                  <a:ext cx="507368" cy="355157"/>
                                </a:xfrm>
                                <a:prstGeom prst="rect">
                                  <a:avLst/>
                                </a:prstGeom>
                                <a:noFill/>
                                <a:ln>
                                  <a:noFill/>
                                </a:ln>
                              </wps:spPr>
                              <wps:txbx>
                                <w:txbxContent>
                                  <w:p w14:paraId="78D359DD"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065250460" name="Rectangle 1065250460"/>
                              <wps:cNvSpPr/>
                              <wps:spPr>
                                <a:xfrm>
                                  <a:off x="2828663" y="152953"/>
                                  <a:ext cx="507368" cy="355157"/>
                                </a:xfrm>
                                <a:prstGeom prst="rect">
                                  <a:avLst/>
                                </a:prstGeom>
                                <a:noFill/>
                                <a:ln>
                                  <a:noFill/>
                                </a:ln>
                              </wps:spPr>
                              <wps:txbx>
                                <w:txbxContent>
                                  <w:p w14:paraId="1EDB0CAD" w14:textId="77777777" w:rsidR="000C121D" w:rsidRDefault="00000000">
                                    <w:pPr>
                                      <w:spacing w:line="215" w:lineRule="auto"/>
                                      <w:jc w:val="center"/>
                                      <w:textDirection w:val="btLr"/>
                                    </w:pPr>
                                    <w:r>
                                      <w:rPr>
                                        <w:i/>
                                        <w:color w:val="000000"/>
                                        <w:sz w:val="14"/>
                                      </w:rPr>
                                      <w:t>Schedules</w:t>
                                    </w:r>
                                  </w:p>
                                </w:txbxContent>
                              </wps:txbx>
                              <wps:bodyPr spcFirstLastPara="1" wrap="square" lIns="8875" tIns="8875" rIns="8875" bIns="8875" anchor="ctr" anchorCtr="0">
                                <a:noAutofit/>
                              </wps:bodyPr>
                            </wps:wsp>
                            <wps:wsp>
                              <wps:cNvPr id="45338492" name="Arrow: Chevron 45338492"/>
                              <wps:cNvSpPr/>
                              <wps:spPr>
                                <a:xfrm>
                                  <a:off x="3336032" y="152780"/>
                                  <a:ext cx="186035" cy="355161"/>
                                </a:xfrm>
                                <a:prstGeom prst="chevron">
                                  <a:avLst>
                                    <a:gd name="adj" fmla="val 62310"/>
                                  </a:avLst>
                                </a:prstGeom>
                                <a:gradFill>
                                  <a:gsLst>
                                    <a:gs pos="0">
                                      <a:srgbClr val="C86B1D"/>
                                    </a:gs>
                                    <a:gs pos="80000">
                                      <a:srgbClr val="FF8D25"/>
                                    </a:gs>
                                    <a:gs pos="100000">
                                      <a:srgbClr val="FF8D22"/>
                                    </a:gs>
                                  </a:gsLst>
                                  <a:lin ang="16200000" scaled="0"/>
                                </a:gradFill>
                                <a:ln>
                                  <a:noFill/>
                                </a:ln>
                                <a:effectLst>
                                  <a:outerShdw blurRad="40000" dist="23000" dir="5400000" rotWithShape="0">
                                    <a:srgbClr val="000000">
                                      <a:alpha val="34117"/>
                                    </a:srgbClr>
                                  </a:outerShdw>
                                </a:effectLst>
                              </wps:spPr>
                              <wps:txbx>
                                <w:txbxContent>
                                  <w:p w14:paraId="1D7CC281"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009819686" name="Rectangle 1009819686"/>
                              <wps:cNvSpPr/>
                              <wps:spPr>
                                <a:xfrm>
                                  <a:off x="3522067" y="152953"/>
                                  <a:ext cx="507368" cy="355157"/>
                                </a:xfrm>
                                <a:prstGeom prst="rect">
                                  <a:avLst/>
                                </a:prstGeom>
                                <a:noFill/>
                                <a:ln>
                                  <a:noFill/>
                                </a:ln>
                              </wps:spPr>
                              <wps:txbx>
                                <w:txbxContent>
                                  <w:p w14:paraId="371DF526"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477499097" name="Rectangle 1477499097"/>
                              <wps:cNvSpPr/>
                              <wps:spPr>
                                <a:xfrm>
                                  <a:off x="3522067" y="152953"/>
                                  <a:ext cx="507368" cy="355157"/>
                                </a:xfrm>
                                <a:prstGeom prst="rect">
                                  <a:avLst/>
                                </a:prstGeom>
                                <a:noFill/>
                                <a:ln>
                                  <a:noFill/>
                                </a:ln>
                              </wps:spPr>
                              <wps:txbx>
                                <w:txbxContent>
                                  <w:p w14:paraId="603B0F80" w14:textId="77777777" w:rsidR="000C121D" w:rsidRDefault="00000000">
                                    <w:pPr>
                                      <w:spacing w:line="215" w:lineRule="auto"/>
                                      <w:jc w:val="center"/>
                                      <w:textDirection w:val="btLr"/>
                                    </w:pPr>
                                    <w:r>
                                      <w:rPr>
                                        <w:i/>
                                        <w:color w:val="000000"/>
                                        <w:sz w:val="14"/>
                                      </w:rPr>
                                      <w:t>Procedures,</w:t>
                                    </w:r>
                                  </w:p>
                                </w:txbxContent>
                              </wps:txbx>
                              <wps:bodyPr spcFirstLastPara="1" wrap="square" lIns="8875" tIns="8875" rIns="8875" bIns="8875" anchor="ctr" anchorCtr="0">
                                <a:noAutofit/>
                              </wps:bodyPr>
                            </wps:wsp>
                            <wps:wsp>
                              <wps:cNvPr id="1707865100" name="Arrow: Chevron 1707865100"/>
                              <wps:cNvSpPr/>
                              <wps:spPr>
                                <a:xfrm>
                                  <a:off x="4029435" y="152780"/>
                                  <a:ext cx="186035" cy="355161"/>
                                </a:xfrm>
                                <a:prstGeom prst="chevron">
                                  <a:avLst>
                                    <a:gd name="adj" fmla="val 62310"/>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117"/>
                                    </a:srgbClr>
                                  </a:outerShdw>
                                </a:effectLst>
                              </wps:spPr>
                              <wps:txbx>
                                <w:txbxContent>
                                  <w:p w14:paraId="137AC675"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868593897" name="Oval 868593897"/>
                              <wps:cNvSpPr/>
                              <wps:spPr>
                                <a:xfrm>
                                  <a:off x="4235765" y="123429"/>
                                  <a:ext cx="431263" cy="431263"/>
                                </a:xfrm>
                                <a:prstGeom prst="ellipse">
                                  <a:avLst/>
                                </a:prstGeom>
                                <a:gradFill>
                                  <a:gsLst>
                                    <a:gs pos="0">
                                      <a:srgbClr val="27869E"/>
                                    </a:gs>
                                    <a:gs pos="80000">
                                      <a:srgbClr val="34B0D0"/>
                                    </a:gs>
                                    <a:gs pos="100000">
                                      <a:srgbClr val="30B3D4"/>
                                    </a:gs>
                                  </a:gsLst>
                                  <a:lin ang="16200000" scaled="0"/>
                                </a:gradFill>
                                <a:ln>
                                  <a:noFill/>
                                </a:ln>
                                <a:effectLst>
                                  <a:outerShdw blurRad="40000" dist="23000" dir="5400000" rotWithShape="0">
                                    <a:srgbClr val="000000">
                                      <a:alpha val="34117"/>
                                    </a:srgbClr>
                                  </a:outerShdw>
                                </a:effectLst>
                              </wps:spPr>
                              <wps:txbx>
                                <w:txbxContent>
                                  <w:p w14:paraId="1CD96478" w14:textId="77777777" w:rsidR="000C121D" w:rsidRDefault="000C121D">
                                    <w:pPr>
                                      <w:spacing w:line="240" w:lineRule="auto"/>
                                      <w:textDirection w:val="btLr"/>
                                    </w:pPr>
                                  </w:p>
                                </w:txbxContent>
                              </wps:txbx>
                              <wps:bodyPr spcFirstLastPara="1" wrap="square" lIns="91425" tIns="91425" rIns="91425" bIns="91425" anchor="ctr" anchorCtr="0">
                                <a:noAutofit/>
                              </wps:bodyPr>
                            </wps:wsp>
                            <wps:wsp>
                              <wps:cNvPr id="1884251475" name="Rectangle 1884251475"/>
                              <wps:cNvSpPr/>
                              <wps:spPr>
                                <a:xfrm>
                                  <a:off x="4298922" y="186586"/>
                                  <a:ext cx="304949" cy="304949"/>
                                </a:xfrm>
                                <a:prstGeom prst="rect">
                                  <a:avLst/>
                                </a:prstGeom>
                                <a:noFill/>
                                <a:ln>
                                  <a:noFill/>
                                </a:ln>
                              </wps:spPr>
                              <wps:txbx>
                                <w:txbxContent>
                                  <w:p w14:paraId="45E06DA2" w14:textId="77777777" w:rsidR="000C121D" w:rsidRDefault="00000000">
                                    <w:pPr>
                                      <w:spacing w:line="215" w:lineRule="auto"/>
                                      <w:jc w:val="center"/>
                                      <w:textDirection w:val="btLr"/>
                                    </w:pPr>
                                    <w:r>
                                      <w:rPr>
                                        <w:i/>
                                        <w:color w:val="000000"/>
                                        <w:sz w:val="14"/>
                                      </w:rPr>
                                      <w:t>Budget</w:t>
                                    </w:r>
                                  </w:p>
                                </w:txbxContent>
                              </wps:txbx>
                              <wps:bodyPr spcFirstLastPara="1" wrap="square" lIns="0" tIns="0" rIns="0" bIns="0" anchor="ctr" anchorCtr="0">
                                <a:noAutofit/>
                              </wps:bodyPr>
                            </wps:wsp>
                          </wpg:grp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695416" cy="639519"/>
                <wp:effectExtent b="0" l="0" r="0" t="0"/>
                <wp:docPr id="6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4695416" cy="639519"/>
                        </a:xfrm>
                        <a:prstGeom prst="rect"/>
                        <a:ln/>
                      </pic:spPr>
                    </pic:pic>
                  </a:graphicData>
                </a:graphic>
              </wp:inline>
            </w:drawing>
          </mc:Fallback>
        </mc:AlternateContent>
      </w:r>
    </w:p>
    <w:p w14:paraId="7A43FAEF" w14:textId="77777777" w:rsidR="000C121D" w:rsidRDefault="00000000">
      <w:pPr>
        <w:spacing w:after="0" w:line="240" w:lineRule="auto"/>
        <w:jc w:val="center"/>
        <w:rPr>
          <w:rFonts w:ascii="Garamond" w:eastAsia="Garamond" w:hAnsi="Garamond" w:cs="Garamond"/>
          <w:sz w:val="24"/>
          <w:szCs w:val="24"/>
        </w:rPr>
      </w:pPr>
      <w:r>
        <w:rPr>
          <w:rFonts w:ascii="Garamond" w:eastAsia="Garamond" w:hAnsi="Garamond" w:cs="Garamond"/>
          <w:b/>
          <w:color w:val="000000"/>
          <w:sz w:val="24"/>
          <w:szCs w:val="24"/>
        </w:rPr>
        <w:t>Figure 1: Lecturer Quality Coaching</w:t>
      </w:r>
    </w:p>
    <w:p w14:paraId="1CFEA67A" w14:textId="77777777" w:rsidR="000C121D" w:rsidRDefault="000C121D">
      <w:pPr>
        <w:spacing w:after="0" w:line="240" w:lineRule="auto"/>
        <w:rPr>
          <w:rFonts w:ascii="Garamond" w:eastAsia="Garamond" w:hAnsi="Garamond" w:cs="Garamond"/>
          <w:sz w:val="24"/>
          <w:szCs w:val="24"/>
        </w:rPr>
      </w:pPr>
    </w:p>
    <w:p w14:paraId="70454F57" w14:textId="77777777" w:rsidR="000C121D"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color w:val="000000"/>
          <w:sz w:val="24"/>
          <w:szCs w:val="24"/>
        </w:rPr>
        <w:t xml:space="preserve">The result of data analysis is explained correctly in the article. The discussion part logically explains the findings, associated with the relevant sources. </w:t>
      </w:r>
    </w:p>
    <w:p w14:paraId="2E019F36" w14:textId="77777777" w:rsidR="000C121D" w:rsidRDefault="000C121D">
      <w:pPr>
        <w:spacing w:after="0" w:line="240" w:lineRule="auto"/>
        <w:jc w:val="both"/>
        <w:rPr>
          <w:rFonts w:ascii="Garamond" w:eastAsia="Garamond" w:hAnsi="Garamond" w:cs="Garamond"/>
          <w:sz w:val="24"/>
          <w:szCs w:val="24"/>
        </w:rPr>
      </w:pPr>
    </w:p>
    <w:p w14:paraId="0F45B5F5" w14:textId="77777777" w:rsidR="000C121D" w:rsidRDefault="000C121D">
      <w:pPr>
        <w:spacing w:after="0" w:line="240" w:lineRule="auto"/>
        <w:jc w:val="both"/>
        <w:rPr>
          <w:rFonts w:ascii="Garamond" w:eastAsia="Garamond" w:hAnsi="Garamond" w:cs="Garamond"/>
          <w:sz w:val="24"/>
          <w:szCs w:val="24"/>
        </w:rPr>
      </w:pPr>
    </w:p>
    <w:p w14:paraId="00623B98" w14:textId="77777777" w:rsidR="000C121D"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 xml:space="preserve">CONCLUSION </w:t>
      </w:r>
    </w:p>
    <w:p w14:paraId="5394E38D" w14:textId="77777777" w:rsidR="000C121D" w:rsidRDefault="00000000">
      <w:pPr>
        <w:spacing w:after="0" w:line="240" w:lineRule="auto"/>
        <w:jc w:val="both"/>
        <w:rPr>
          <w:rFonts w:ascii="Garamond" w:eastAsia="Garamond" w:hAnsi="Garamond" w:cs="Garamond"/>
          <w:b/>
          <w:sz w:val="24"/>
          <w:szCs w:val="24"/>
        </w:rPr>
      </w:pPr>
      <w:r>
        <w:rPr>
          <w:rFonts w:ascii="Garamond" w:eastAsia="Garamond" w:hAnsi="Garamond" w:cs="Garamond"/>
          <w:sz w:val="24"/>
          <w:szCs w:val="24"/>
        </w:rPr>
        <w:t>Write succinctly and clearly the result of research then describe the logical consequence in developing science and praxis of Islamic education. (Conclusion is not indented and uses bolded Garamond 12).</w:t>
      </w:r>
      <w:r>
        <w:rPr>
          <w:rFonts w:ascii="Garamond" w:eastAsia="Garamond" w:hAnsi="Garamond" w:cs="Garamond"/>
          <w:b/>
          <w:sz w:val="24"/>
          <w:szCs w:val="24"/>
        </w:rPr>
        <w:tab/>
      </w:r>
    </w:p>
    <w:p w14:paraId="11EA6DF2" w14:textId="77777777" w:rsidR="000C121D" w:rsidRDefault="000C121D">
      <w:pPr>
        <w:spacing w:after="0" w:line="240" w:lineRule="auto"/>
        <w:jc w:val="both"/>
        <w:rPr>
          <w:rFonts w:ascii="Garamond" w:eastAsia="Garamond" w:hAnsi="Garamond" w:cs="Garamond"/>
          <w:b/>
          <w:sz w:val="24"/>
          <w:szCs w:val="24"/>
        </w:rPr>
      </w:pPr>
      <w:bookmarkStart w:id="0" w:name="_heading=h.30j0zll" w:colFirst="0" w:colLast="0"/>
      <w:bookmarkEnd w:id="0"/>
    </w:p>
    <w:p w14:paraId="698896FB" w14:textId="77777777" w:rsidR="000C121D"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ACKNOWLEDGMENT</w:t>
      </w:r>
    </w:p>
    <w:p w14:paraId="3815129F" w14:textId="77777777" w:rsidR="000C121D" w:rsidRDefault="00000000">
      <w:pPr>
        <w:spacing w:after="0" w:line="240" w:lineRule="auto"/>
        <w:jc w:val="both"/>
        <w:rPr>
          <w:rFonts w:ascii="Garamond" w:eastAsia="Garamond" w:hAnsi="Garamond" w:cs="Garamond"/>
          <w:sz w:val="24"/>
          <w:szCs w:val="24"/>
        </w:rPr>
      </w:pPr>
      <w:r>
        <w:rPr>
          <w:rFonts w:ascii="Garamond" w:eastAsia="Garamond" w:hAnsi="Garamond" w:cs="Garamond"/>
          <w:sz w:val="24"/>
          <w:szCs w:val="24"/>
        </w:rPr>
        <w:t xml:space="preserve">It is used as a thanking expression from authors to official institution or persons that act as a donor, or contribute in the research. It is completed by research letter of contract. Example: this research is supported by Ministry of Religious Affair through scheme of Research Excellence grant year 2017 number PUIK-2017-123. </w:t>
      </w:r>
    </w:p>
    <w:p w14:paraId="1B7825C5" w14:textId="77777777" w:rsidR="000C121D" w:rsidRDefault="000C121D">
      <w:pPr>
        <w:spacing w:after="0" w:line="240" w:lineRule="auto"/>
        <w:jc w:val="both"/>
        <w:rPr>
          <w:rFonts w:ascii="Garamond" w:eastAsia="Garamond" w:hAnsi="Garamond" w:cs="Garamond"/>
          <w:sz w:val="24"/>
          <w:szCs w:val="24"/>
        </w:rPr>
      </w:pPr>
    </w:p>
    <w:p w14:paraId="6B4DBF65" w14:textId="77777777" w:rsidR="000C121D"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 xml:space="preserve">BIBLIOGRAPHY </w:t>
      </w:r>
    </w:p>
    <w:p w14:paraId="20B474D0" w14:textId="77777777" w:rsidR="000C121D" w:rsidRDefault="00000000">
      <w:pPr>
        <w:spacing w:after="0" w:line="240" w:lineRule="auto"/>
        <w:jc w:val="both"/>
        <w:rPr>
          <w:rFonts w:ascii="Garamond" w:eastAsia="Garamond" w:hAnsi="Garamond" w:cs="Garamond"/>
          <w:sz w:val="24"/>
          <w:szCs w:val="24"/>
        </w:rPr>
      </w:pPr>
      <w:r>
        <w:rPr>
          <w:rFonts w:ascii="Garamond" w:eastAsia="Garamond" w:hAnsi="Garamond" w:cs="Garamond"/>
          <w:sz w:val="24"/>
          <w:szCs w:val="24"/>
        </w:rPr>
        <w:t>Write a number of references that are cited and really written/quoted in the text from primary sources, (80% taken from scholarly journals, 20% other supporting sources). Please use APA style sixth edition, for example:</w:t>
      </w:r>
    </w:p>
    <w:p w14:paraId="45F2116D" w14:textId="77777777" w:rsidR="000C121D" w:rsidRDefault="000C121D">
      <w:pPr>
        <w:spacing w:after="0" w:line="240" w:lineRule="auto"/>
        <w:jc w:val="both"/>
        <w:rPr>
          <w:rFonts w:ascii="Garamond" w:eastAsia="Garamond" w:hAnsi="Garamond" w:cs="Garamond"/>
          <w:sz w:val="24"/>
          <w:szCs w:val="24"/>
        </w:rPr>
      </w:pPr>
    </w:p>
    <w:p w14:paraId="72934F79" w14:textId="77777777" w:rsidR="000C121D"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 xml:space="preserve">Books </w:t>
      </w:r>
    </w:p>
    <w:p w14:paraId="185CBCBC" w14:textId="77777777" w:rsidR="000C121D" w:rsidRDefault="00000000">
      <w:pPr>
        <w:spacing w:after="0" w:line="240" w:lineRule="auto"/>
        <w:jc w:val="both"/>
        <w:rPr>
          <w:rFonts w:ascii="Garamond" w:eastAsia="Garamond" w:hAnsi="Garamond" w:cs="Garamond"/>
          <w:sz w:val="24"/>
          <w:szCs w:val="24"/>
        </w:rPr>
      </w:pPr>
      <w:r>
        <w:rPr>
          <w:rFonts w:ascii="Garamond" w:eastAsia="Garamond" w:hAnsi="Garamond" w:cs="Garamond"/>
          <w:b/>
          <w:sz w:val="24"/>
          <w:szCs w:val="24"/>
        </w:rPr>
        <w:t xml:space="preserve">Edited Book with an Author or Authors, example: </w:t>
      </w:r>
    </w:p>
    <w:p w14:paraId="38C141CD" w14:textId="77777777" w:rsidR="000C121D" w:rsidRDefault="00000000">
      <w:pPr>
        <w:spacing w:after="0" w:line="240" w:lineRule="auto"/>
        <w:ind w:left="810" w:hanging="810"/>
        <w:jc w:val="both"/>
        <w:rPr>
          <w:rFonts w:ascii="Garamond" w:eastAsia="Garamond" w:hAnsi="Garamond" w:cs="Garamond"/>
          <w:sz w:val="24"/>
          <w:szCs w:val="24"/>
        </w:rPr>
      </w:pPr>
      <w:r>
        <w:rPr>
          <w:rFonts w:ascii="Garamond" w:eastAsia="Garamond" w:hAnsi="Garamond" w:cs="Garamond"/>
          <w:sz w:val="24"/>
          <w:szCs w:val="24"/>
        </w:rPr>
        <w:t xml:space="preserve">Tan, C. (2011). </w:t>
      </w:r>
      <w:r>
        <w:rPr>
          <w:rFonts w:ascii="Garamond" w:eastAsia="Garamond" w:hAnsi="Garamond" w:cs="Garamond"/>
          <w:i/>
          <w:sz w:val="24"/>
          <w:szCs w:val="24"/>
        </w:rPr>
        <w:t xml:space="preserve">Islamic Education and Indoctrination the Case in Indonesia. </w:t>
      </w:r>
      <w:r>
        <w:rPr>
          <w:rFonts w:ascii="Garamond" w:eastAsia="Garamond" w:hAnsi="Garamond" w:cs="Garamond"/>
          <w:sz w:val="24"/>
          <w:szCs w:val="24"/>
        </w:rPr>
        <w:t xml:space="preserve">New York: Routledge. </w:t>
      </w:r>
    </w:p>
    <w:p w14:paraId="69063694" w14:textId="77777777" w:rsidR="000C121D" w:rsidRDefault="00000000">
      <w:pPr>
        <w:spacing w:after="0" w:line="240" w:lineRule="auto"/>
        <w:ind w:left="810" w:hanging="810"/>
        <w:jc w:val="both"/>
        <w:rPr>
          <w:rFonts w:ascii="Garamond" w:eastAsia="Garamond" w:hAnsi="Garamond" w:cs="Garamond"/>
          <w:b/>
          <w:sz w:val="24"/>
          <w:szCs w:val="24"/>
        </w:rPr>
      </w:pPr>
      <w:bookmarkStart w:id="1" w:name="_heading=h.gjdgxs" w:colFirst="0" w:colLast="0"/>
      <w:bookmarkEnd w:id="1"/>
      <w:r>
        <w:rPr>
          <w:rFonts w:ascii="Garamond" w:eastAsia="Garamond" w:hAnsi="Garamond" w:cs="Garamond"/>
          <w:b/>
          <w:sz w:val="24"/>
          <w:szCs w:val="24"/>
        </w:rPr>
        <w:t>A translation, example:</w:t>
      </w:r>
    </w:p>
    <w:p w14:paraId="2E68B531" w14:textId="77777777" w:rsidR="000C121D" w:rsidRDefault="00000000">
      <w:pPr>
        <w:spacing w:after="0" w:line="240" w:lineRule="auto"/>
        <w:ind w:left="810" w:hanging="810"/>
        <w:jc w:val="both"/>
        <w:rPr>
          <w:rFonts w:ascii="Garamond" w:eastAsia="Garamond" w:hAnsi="Garamond" w:cs="Garamond"/>
          <w:sz w:val="24"/>
          <w:szCs w:val="24"/>
        </w:rPr>
      </w:pPr>
      <w:r>
        <w:rPr>
          <w:rFonts w:ascii="Garamond" w:eastAsia="Garamond" w:hAnsi="Garamond" w:cs="Garamond"/>
          <w:sz w:val="24"/>
          <w:szCs w:val="24"/>
        </w:rPr>
        <w:t xml:space="preserve">Gardner, R., dan Cowell, N. (1995). </w:t>
      </w:r>
      <w:r>
        <w:rPr>
          <w:rFonts w:ascii="Garamond" w:eastAsia="Garamond" w:hAnsi="Garamond" w:cs="Garamond"/>
          <w:i/>
          <w:sz w:val="24"/>
          <w:szCs w:val="24"/>
        </w:rPr>
        <w:t xml:space="preserve">Teknik </w:t>
      </w:r>
      <w:proofErr w:type="spellStart"/>
      <w:r>
        <w:rPr>
          <w:rFonts w:ascii="Garamond" w:eastAsia="Garamond" w:hAnsi="Garamond" w:cs="Garamond"/>
          <w:i/>
          <w:sz w:val="24"/>
          <w:szCs w:val="24"/>
        </w:rPr>
        <w:t>Mengembangkan</w:t>
      </w:r>
      <w:proofErr w:type="spellEnd"/>
      <w:r>
        <w:rPr>
          <w:rFonts w:ascii="Garamond" w:eastAsia="Garamond" w:hAnsi="Garamond" w:cs="Garamond"/>
          <w:i/>
          <w:sz w:val="24"/>
          <w:szCs w:val="24"/>
        </w:rPr>
        <w:t xml:space="preserve"> Guru dan </w:t>
      </w:r>
      <w:proofErr w:type="spellStart"/>
      <w:r>
        <w:rPr>
          <w:rFonts w:ascii="Garamond" w:eastAsia="Garamond" w:hAnsi="Garamond" w:cs="Garamond"/>
          <w:i/>
          <w:sz w:val="24"/>
          <w:szCs w:val="24"/>
        </w:rPr>
        <w:t>Siswa</w:t>
      </w:r>
      <w:proofErr w:type="spellEnd"/>
      <w:r>
        <w:rPr>
          <w:rFonts w:ascii="Garamond" w:eastAsia="Garamond" w:hAnsi="Garamond" w:cs="Garamond"/>
          <w:i/>
          <w:sz w:val="24"/>
          <w:szCs w:val="24"/>
        </w:rPr>
        <w:t xml:space="preserve">; </w:t>
      </w:r>
      <w:proofErr w:type="spellStart"/>
      <w:r>
        <w:rPr>
          <w:rFonts w:ascii="Garamond" w:eastAsia="Garamond" w:hAnsi="Garamond" w:cs="Garamond"/>
          <w:i/>
          <w:sz w:val="24"/>
          <w:szCs w:val="24"/>
        </w:rPr>
        <w:t>Buku</w:t>
      </w:r>
      <w:proofErr w:type="spellEnd"/>
      <w:r>
        <w:rPr>
          <w:rFonts w:ascii="Garamond" w:eastAsia="Garamond" w:hAnsi="Garamond" w:cs="Garamond"/>
          <w:i/>
          <w:sz w:val="24"/>
          <w:szCs w:val="24"/>
        </w:rPr>
        <w:t xml:space="preserve"> Panduan </w:t>
      </w:r>
      <w:proofErr w:type="spellStart"/>
      <w:r>
        <w:rPr>
          <w:rFonts w:ascii="Garamond" w:eastAsia="Garamond" w:hAnsi="Garamond" w:cs="Garamond"/>
          <w:i/>
          <w:sz w:val="24"/>
          <w:szCs w:val="24"/>
        </w:rPr>
        <w:t>untuk</w:t>
      </w:r>
      <w:proofErr w:type="spellEnd"/>
      <w:r>
        <w:rPr>
          <w:rFonts w:ascii="Garamond" w:eastAsia="Garamond" w:hAnsi="Garamond" w:cs="Garamond"/>
          <w:i/>
          <w:sz w:val="24"/>
          <w:szCs w:val="24"/>
        </w:rPr>
        <w:t xml:space="preserve"> </w:t>
      </w:r>
      <w:proofErr w:type="spellStart"/>
      <w:r>
        <w:rPr>
          <w:rFonts w:ascii="Garamond" w:eastAsia="Garamond" w:hAnsi="Garamond" w:cs="Garamond"/>
          <w:i/>
          <w:sz w:val="24"/>
          <w:szCs w:val="24"/>
        </w:rPr>
        <w:t>Pemilik</w:t>
      </w:r>
      <w:proofErr w:type="spellEnd"/>
      <w:r>
        <w:rPr>
          <w:rFonts w:ascii="Garamond" w:eastAsia="Garamond" w:hAnsi="Garamond" w:cs="Garamond"/>
          <w:i/>
          <w:sz w:val="24"/>
          <w:szCs w:val="24"/>
        </w:rPr>
        <w:t xml:space="preserve"> Sekolah Dasar. </w:t>
      </w:r>
      <w:r>
        <w:rPr>
          <w:rFonts w:ascii="Garamond" w:eastAsia="Garamond" w:hAnsi="Garamond" w:cs="Garamond"/>
          <w:sz w:val="24"/>
          <w:szCs w:val="24"/>
        </w:rPr>
        <w:t xml:space="preserve">Jakarta: </w:t>
      </w:r>
      <w:proofErr w:type="spellStart"/>
      <w:r>
        <w:rPr>
          <w:rFonts w:ascii="Garamond" w:eastAsia="Garamond" w:hAnsi="Garamond" w:cs="Garamond"/>
          <w:sz w:val="24"/>
          <w:szCs w:val="24"/>
        </w:rPr>
        <w:t>Grasindo</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Penerjemah</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Setyani</w:t>
      </w:r>
      <w:proofErr w:type="spellEnd"/>
      <w:r>
        <w:rPr>
          <w:rFonts w:ascii="Garamond" w:eastAsia="Garamond" w:hAnsi="Garamond" w:cs="Garamond"/>
          <w:sz w:val="24"/>
          <w:szCs w:val="24"/>
        </w:rPr>
        <w:t xml:space="preserve"> D. </w:t>
      </w:r>
      <w:proofErr w:type="spellStart"/>
      <w:r>
        <w:rPr>
          <w:rFonts w:ascii="Garamond" w:eastAsia="Garamond" w:hAnsi="Garamond" w:cs="Garamond"/>
          <w:sz w:val="24"/>
          <w:szCs w:val="24"/>
        </w:rPr>
        <w:t>Sjah</w:t>
      </w:r>
      <w:proofErr w:type="spellEnd"/>
      <w:r>
        <w:rPr>
          <w:rFonts w:ascii="Garamond" w:eastAsia="Garamond" w:hAnsi="Garamond" w:cs="Garamond"/>
          <w:sz w:val="24"/>
          <w:szCs w:val="24"/>
        </w:rPr>
        <w:t>.</w:t>
      </w:r>
    </w:p>
    <w:p w14:paraId="01FBE216" w14:textId="77777777" w:rsidR="000C121D" w:rsidRDefault="00000000">
      <w:pPr>
        <w:spacing w:after="0" w:line="240" w:lineRule="auto"/>
        <w:ind w:left="810" w:hanging="810"/>
        <w:jc w:val="both"/>
        <w:rPr>
          <w:rFonts w:ascii="Garamond" w:eastAsia="Garamond" w:hAnsi="Garamond" w:cs="Garamond"/>
          <w:b/>
          <w:sz w:val="24"/>
          <w:szCs w:val="24"/>
        </w:rPr>
      </w:pPr>
      <w:r>
        <w:rPr>
          <w:rFonts w:ascii="Garamond" w:eastAsia="Garamond" w:hAnsi="Garamond" w:cs="Garamond"/>
          <w:b/>
          <w:sz w:val="24"/>
          <w:szCs w:val="24"/>
        </w:rPr>
        <w:t>Articles in Periodicals, example:</w:t>
      </w:r>
    </w:p>
    <w:p w14:paraId="371D0BD5" w14:textId="77777777" w:rsidR="000C121D" w:rsidRDefault="00000000">
      <w:pPr>
        <w:spacing w:after="0" w:line="240" w:lineRule="auto"/>
        <w:ind w:left="810" w:hanging="810"/>
        <w:jc w:val="both"/>
        <w:rPr>
          <w:rFonts w:ascii="Garamond" w:eastAsia="Garamond" w:hAnsi="Garamond" w:cs="Garamond"/>
          <w:sz w:val="24"/>
          <w:szCs w:val="24"/>
        </w:rPr>
      </w:pPr>
      <w:r>
        <w:rPr>
          <w:rFonts w:ascii="Garamond" w:eastAsia="Garamond" w:hAnsi="Garamond" w:cs="Garamond"/>
          <w:sz w:val="24"/>
          <w:szCs w:val="24"/>
        </w:rPr>
        <w:t xml:space="preserve">Nasr, S. V. R. (2005). </w:t>
      </w:r>
      <w:r>
        <w:rPr>
          <w:rFonts w:ascii="Garamond" w:eastAsia="Garamond" w:hAnsi="Garamond" w:cs="Garamond"/>
          <w:i/>
          <w:sz w:val="24"/>
          <w:szCs w:val="24"/>
        </w:rPr>
        <w:t>The Rise of Muslim Democracy</w:t>
      </w:r>
      <w:r>
        <w:rPr>
          <w:rFonts w:ascii="Garamond" w:eastAsia="Garamond" w:hAnsi="Garamond" w:cs="Garamond"/>
          <w:sz w:val="24"/>
          <w:szCs w:val="24"/>
        </w:rPr>
        <w:t>. Journal of Democracy 2, 40-60.</w:t>
      </w:r>
    </w:p>
    <w:p w14:paraId="705BB9CD" w14:textId="77777777" w:rsidR="000C121D" w:rsidRDefault="00000000">
      <w:pPr>
        <w:spacing w:after="0" w:line="240" w:lineRule="auto"/>
        <w:ind w:left="810" w:hanging="810"/>
        <w:jc w:val="both"/>
        <w:rPr>
          <w:rFonts w:ascii="Garamond" w:eastAsia="Garamond" w:hAnsi="Garamond" w:cs="Garamond"/>
          <w:b/>
          <w:sz w:val="24"/>
          <w:szCs w:val="24"/>
        </w:rPr>
      </w:pPr>
      <w:r>
        <w:rPr>
          <w:rFonts w:ascii="Garamond" w:eastAsia="Garamond" w:hAnsi="Garamond" w:cs="Garamond"/>
          <w:b/>
          <w:sz w:val="24"/>
          <w:szCs w:val="24"/>
        </w:rPr>
        <w:lastRenderedPageBreak/>
        <w:t>Electronic Sources (Web Publications), example:</w:t>
      </w:r>
    </w:p>
    <w:p w14:paraId="09F3F300" w14:textId="77777777" w:rsidR="000C121D" w:rsidRDefault="00000000">
      <w:pPr>
        <w:spacing w:after="0" w:line="240" w:lineRule="auto"/>
        <w:ind w:left="810" w:hanging="810"/>
        <w:jc w:val="both"/>
        <w:rPr>
          <w:rFonts w:ascii="Garamond" w:eastAsia="Garamond" w:hAnsi="Garamond" w:cs="Garamond"/>
          <w:sz w:val="24"/>
          <w:szCs w:val="24"/>
        </w:rPr>
      </w:pPr>
      <w:r>
        <w:rPr>
          <w:rFonts w:ascii="Garamond" w:eastAsia="Garamond" w:hAnsi="Garamond" w:cs="Garamond"/>
          <w:sz w:val="24"/>
          <w:szCs w:val="24"/>
        </w:rPr>
        <w:t xml:space="preserve">Thomson, A. (1998). </w:t>
      </w:r>
      <w:r>
        <w:rPr>
          <w:rFonts w:ascii="Garamond" w:eastAsia="Garamond" w:hAnsi="Garamond" w:cs="Garamond"/>
          <w:i/>
          <w:sz w:val="24"/>
          <w:szCs w:val="24"/>
        </w:rPr>
        <w:t xml:space="preserve">The Adult and The Curriculum. </w:t>
      </w:r>
      <w:r>
        <w:rPr>
          <w:rFonts w:ascii="Garamond" w:eastAsia="Garamond" w:hAnsi="Garamond" w:cs="Garamond"/>
          <w:sz w:val="24"/>
          <w:szCs w:val="24"/>
        </w:rPr>
        <w:t>Retrieved from http://www.uiuc.edu/SPS/FES-Yearbook/1998/thomson.hotmail-2012-February 15th</w:t>
      </w:r>
    </w:p>
    <w:p w14:paraId="6EBDEE7C" w14:textId="77777777" w:rsidR="000C121D" w:rsidRDefault="00000000">
      <w:pPr>
        <w:spacing w:after="0" w:line="240" w:lineRule="auto"/>
        <w:ind w:left="810" w:hanging="810"/>
        <w:jc w:val="both"/>
        <w:rPr>
          <w:rFonts w:ascii="Garamond" w:eastAsia="Garamond" w:hAnsi="Garamond" w:cs="Garamond"/>
          <w:b/>
          <w:sz w:val="24"/>
          <w:szCs w:val="24"/>
        </w:rPr>
      </w:pPr>
      <w:r>
        <w:rPr>
          <w:rFonts w:ascii="Garamond" w:eastAsia="Garamond" w:hAnsi="Garamond" w:cs="Garamond"/>
          <w:b/>
          <w:sz w:val="24"/>
          <w:szCs w:val="24"/>
        </w:rPr>
        <w:t xml:space="preserve">Other Print Sources </w:t>
      </w:r>
    </w:p>
    <w:p w14:paraId="077300B0" w14:textId="77777777" w:rsidR="000C121D" w:rsidRDefault="00000000">
      <w:pPr>
        <w:spacing w:after="0" w:line="240" w:lineRule="auto"/>
        <w:ind w:left="810" w:hanging="810"/>
        <w:jc w:val="both"/>
        <w:rPr>
          <w:rFonts w:ascii="Garamond" w:eastAsia="Garamond" w:hAnsi="Garamond" w:cs="Garamond"/>
          <w:b/>
          <w:sz w:val="24"/>
          <w:szCs w:val="24"/>
        </w:rPr>
      </w:pPr>
      <w:r>
        <w:rPr>
          <w:rFonts w:ascii="Garamond" w:eastAsia="Garamond" w:hAnsi="Garamond" w:cs="Garamond"/>
          <w:b/>
          <w:sz w:val="24"/>
          <w:szCs w:val="24"/>
        </w:rPr>
        <w:t xml:space="preserve">Dissertation/Thesis, unpublished </w:t>
      </w:r>
    </w:p>
    <w:p w14:paraId="61EE1A4E" w14:textId="77777777" w:rsidR="000C121D" w:rsidRDefault="00000000">
      <w:pPr>
        <w:spacing w:after="0" w:line="240" w:lineRule="auto"/>
        <w:ind w:left="810" w:hanging="810"/>
        <w:jc w:val="both"/>
        <w:rPr>
          <w:rFonts w:ascii="Garamond" w:eastAsia="Garamond" w:hAnsi="Garamond" w:cs="Garamond"/>
          <w:sz w:val="24"/>
          <w:szCs w:val="24"/>
        </w:rPr>
      </w:pPr>
      <w:r>
        <w:rPr>
          <w:rFonts w:ascii="Garamond" w:eastAsia="Garamond" w:hAnsi="Garamond" w:cs="Garamond"/>
          <w:sz w:val="24"/>
          <w:szCs w:val="24"/>
        </w:rPr>
        <w:t xml:space="preserve">Chaerul, Wahidin., (1999). </w:t>
      </w:r>
      <w:proofErr w:type="spellStart"/>
      <w:r>
        <w:rPr>
          <w:rFonts w:ascii="Garamond" w:eastAsia="Garamond" w:hAnsi="Garamond" w:cs="Garamond"/>
          <w:i/>
          <w:sz w:val="24"/>
          <w:szCs w:val="24"/>
        </w:rPr>
        <w:t>Pembaruan</w:t>
      </w:r>
      <w:proofErr w:type="spellEnd"/>
      <w:r>
        <w:rPr>
          <w:rFonts w:ascii="Garamond" w:eastAsia="Garamond" w:hAnsi="Garamond" w:cs="Garamond"/>
          <w:i/>
          <w:sz w:val="24"/>
          <w:szCs w:val="24"/>
        </w:rPr>
        <w:t xml:space="preserve"> Pendidikan Islam. </w:t>
      </w:r>
      <w:r>
        <w:rPr>
          <w:rFonts w:ascii="Garamond" w:eastAsia="Garamond" w:hAnsi="Garamond" w:cs="Garamond"/>
          <w:sz w:val="24"/>
          <w:szCs w:val="24"/>
        </w:rPr>
        <w:t>Dissertation, unpublished. UIN Jakarta</w:t>
      </w:r>
    </w:p>
    <w:p w14:paraId="06740F49" w14:textId="77777777" w:rsidR="000C121D" w:rsidRDefault="00000000">
      <w:pPr>
        <w:jc w:val="both"/>
        <w:rPr>
          <w:rFonts w:ascii="Garamond" w:eastAsia="Garamond" w:hAnsi="Garamond" w:cs="Garamond"/>
          <w:b/>
          <w:sz w:val="24"/>
          <w:szCs w:val="24"/>
        </w:rPr>
      </w:pPr>
      <w:r>
        <w:rPr>
          <w:rFonts w:ascii="Garamond" w:eastAsia="Garamond" w:hAnsi="Garamond" w:cs="Garamond"/>
          <w:b/>
          <w:sz w:val="24"/>
          <w:szCs w:val="24"/>
        </w:rPr>
        <w:t xml:space="preserve">Manuscript Content </w:t>
      </w:r>
      <w:r>
        <w:rPr>
          <w:rFonts w:ascii="Garamond" w:eastAsia="Garamond" w:hAnsi="Garamond" w:cs="Garamond"/>
          <w:sz w:val="24"/>
          <w:szCs w:val="24"/>
        </w:rPr>
        <w:t xml:space="preserve"> </w:t>
      </w:r>
    </w:p>
    <w:p w14:paraId="2D7B1B0B" w14:textId="77777777" w:rsidR="000C121D" w:rsidRDefault="00000000">
      <w:pPr>
        <w:spacing w:after="120" w:line="259" w:lineRule="auto"/>
        <w:rPr>
          <w:rFonts w:ascii="Garamond" w:eastAsia="Garamond" w:hAnsi="Garamond" w:cs="Garamond"/>
          <w:sz w:val="24"/>
          <w:szCs w:val="24"/>
        </w:rPr>
      </w:pPr>
      <w:r>
        <w:rPr>
          <w:rFonts w:ascii="Garamond" w:eastAsia="Garamond" w:hAnsi="Garamond" w:cs="Garamond"/>
          <w:b/>
          <w:sz w:val="24"/>
          <w:szCs w:val="24"/>
        </w:rPr>
        <w:t xml:space="preserve">Transliteration. </w:t>
      </w:r>
      <w:r>
        <w:rPr>
          <w:rFonts w:ascii="Garamond" w:eastAsia="Garamond" w:hAnsi="Garamond" w:cs="Garamond"/>
          <w:sz w:val="24"/>
          <w:szCs w:val="24"/>
        </w:rPr>
        <w:t xml:space="preserve">Transliteration of Arabic to Latin refers to the model of the </w:t>
      </w:r>
      <w:r>
        <w:rPr>
          <w:rFonts w:ascii="Garamond" w:eastAsia="Garamond" w:hAnsi="Garamond" w:cs="Garamond"/>
          <w:i/>
          <w:sz w:val="24"/>
          <w:szCs w:val="24"/>
        </w:rPr>
        <w:t xml:space="preserve">Library of Congress. </w:t>
      </w:r>
      <w:r>
        <w:rPr>
          <w:rFonts w:ascii="Garamond" w:eastAsia="Garamond" w:hAnsi="Garamond" w:cs="Garamond"/>
          <w:sz w:val="24"/>
          <w:szCs w:val="24"/>
        </w:rPr>
        <w:t>Here is the guideline:</w:t>
      </w:r>
    </w:p>
    <w:p w14:paraId="66C93F53" w14:textId="77777777" w:rsidR="000C121D" w:rsidRDefault="00000000">
      <w:pPr>
        <w:spacing w:after="240"/>
        <w:jc w:val="center"/>
        <w:rPr>
          <w:rFonts w:ascii="Garamond" w:eastAsia="Garamond" w:hAnsi="Garamond" w:cs="Garamond"/>
          <w:b/>
        </w:rPr>
      </w:pPr>
      <w:r>
        <w:rPr>
          <w:rFonts w:ascii="Garamond" w:eastAsia="Garamond" w:hAnsi="Garamond" w:cs="Garamond"/>
          <w:b/>
        </w:rPr>
        <w:t xml:space="preserve">TRANSLITERATION GUIDLINES </w:t>
      </w:r>
    </w:p>
    <w:p w14:paraId="518F342F" w14:textId="77777777" w:rsidR="000C121D" w:rsidRDefault="00000000">
      <w:pPr>
        <w:spacing w:after="60"/>
        <w:ind w:firstLine="360"/>
        <w:jc w:val="both"/>
        <w:rPr>
          <w:rFonts w:ascii="Garamond" w:eastAsia="Garamond" w:hAnsi="Garamond" w:cs="Garamond"/>
        </w:rPr>
      </w:pPr>
      <w:r>
        <w:rPr>
          <w:rFonts w:ascii="Garamond" w:eastAsia="Garamond" w:hAnsi="Garamond" w:cs="Garamond"/>
        </w:rPr>
        <w:t xml:space="preserve">Arabic-Latin transliteration was used in the </w:t>
      </w:r>
      <w:proofErr w:type="spellStart"/>
      <w:r>
        <w:rPr>
          <w:rFonts w:ascii="Garamond" w:eastAsia="Garamond" w:hAnsi="Garamond" w:cs="Garamond"/>
        </w:rPr>
        <w:t>JurnalPendidikan</w:t>
      </w:r>
      <w:proofErr w:type="spellEnd"/>
      <w:r>
        <w:rPr>
          <w:rFonts w:ascii="Garamond" w:eastAsia="Garamond" w:hAnsi="Garamond" w:cs="Garamond"/>
        </w:rPr>
        <w:t xml:space="preserve"> </w:t>
      </w:r>
      <w:proofErr w:type="spellStart"/>
      <w:r>
        <w:rPr>
          <w:rFonts w:ascii="Garamond" w:eastAsia="Garamond" w:hAnsi="Garamond" w:cs="Garamond"/>
        </w:rPr>
        <w:t>Islambased</w:t>
      </w:r>
      <w:proofErr w:type="spellEnd"/>
      <w:r>
        <w:rPr>
          <w:rFonts w:ascii="Garamond" w:eastAsia="Garamond" w:hAnsi="Garamond" w:cs="Garamond"/>
        </w:rPr>
        <w:t xml:space="preserve"> on the </w:t>
      </w:r>
      <w:r>
        <w:rPr>
          <w:rFonts w:ascii="Garamond" w:eastAsia="Garamond" w:hAnsi="Garamond" w:cs="Garamond"/>
          <w:i/>
        </w:rPr>
        <w:t xml:space="preserve">Library of </w:t>
      </w:r>
      <w:proofErr w:type="spellStart"/>
      <w:r>
        <w:rPr>
          <w:rFonts w:ascii="Garamond" w:eastAsia="Garamond" w:hAnsi="Garamond" w:cs="Garamond"/>
          <w:i/>
        </w:rPr>
        <w:t>Congress</w:t>
      </w:r>
      <w:r>
        <w:rPr>
          <w:rFonts w:ascii="Garamond" w:eastAsia="Garamond" w:hAnsi="Garamond" w:cs="Garamond"/>
        </w:rPr>
        <w:t>model</w:t>
      </w:r>
      <w:proofErr w:type="spellEnd"/>
      <w:r>
        <w:rPr>
          <w:rFonts w:ascii="Garamond" w:eastAsia="Garamond" w:hAnsi="Garamond" w:cs="Garamond"/>
        </w:rPr>
        <w:t>;</w:t>
      </w:r>
    </w:p>
    <w:p w14:paraId="7DD1D187" w14:textId="77777777" w:rsidR="000C121D" w:rsidRDefault="000C121D">
      <w:pPr>
        <w:spacing w:after="60"/>
        <w:ind w:firstLine="360"/>
        <w:jc w:val="both"/>
        <w:rPr>
          <w:rFonts w:ascii="Garamond" w:eastAsia="Garamond" w:hAnsi="Garamond" w:cs="Garamond"/>
        </w:rPr>
      </w:pPr>
    </w:p>
    <w:tbl>
      <w:tblPr>
        <w:tblStyle w:val="a7"/>
        <w:tblW w:w="6696" w:type="dxa"/>
        <w:jc w:val="center"/>
        <w:tblBorders>
          <w:top w:val="nil"/>
          <w:left w:val="nil"/>
          <w:bottom w:val="nil"/>
          <w:right w:val="nil"/>
          <w:insideH w:val="nil"/>
          <w:insideV w:val="nil"/>
        </w:tblBorders>
        <w:tblLayout w:type="fixed"/>
        <w:tblLook w:val="0400" w:firstRow="0" w:lastRow="0" w:firstColumn="0" w:lastColumn="0" w:noHBand="0" w:noVBand="1"/>
      </w:tblPr>
      <w:tblGrid>
        <w:gridCol w:w="504"/>
        <w:gridCol w:w="434"/>
        <w:gridCol w:w="453"/>
        <w:gridCol w:w="364"/>
        <w:gridCol w:w="492"/>
        <w:gridCol w:w="436"/>
        <w:gridCol w:w="503"/>
        <w:gridCol w:w="363"/>
        <w:gridCol w:w="526"/>
        <w:gridCol w:w="436"/>
        <w:gridCol w:w="463"/>
        <w:gridCol w:w="363"/>
        <w:gridCol w:w="475"/>
        <w:gridCol w:w="436"/>
        <w:gridCol w:w="448"/>
      </w:tblGrid>
      <w:tr w:rsidR="000C121D" w14:paraId="7FF945F1" w14:textId="77777777">
        <w:trPr>
          <w:trHeight w:val="397"/>
          <w:jc w:val="center"/>
        </w:trPr>
        <w:tc>
          <w:tcPr>
            <w:tcW w:w="504" w:type="dxa"/>
            <w:vAlign w:val="center"/>
          </w:tcPr>
          <w:p w14:paraId="75601BCE"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b</w:t>
            </w:r>
          </w:p>
        </w:tc>
        <w:tc>
          <w:tcPr>
            <w:tcW w:w="434" w:type="dxa"/>
            <w:vAlign w:val="center"/>
          </w:tcPr>
          <w:p w14:paraId="0317A01B"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53" w:type="dxa"/>
            <w:vAlign w:val="center"/>
          </w:tcPr>
          <w:p w14:paraId="3C65DF6F"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0"/>
                <w:id w:val="-99959184"/>
              </w:sdtPr>
              <w:sdtContent>
                <w:r>
                  <w:rPr>
                    <w:rFonts w:ascii="Times New Roman" w:eastAsia="Times New Roman" w:hAnsi="Times New Roman" w:cs="Times New Roman"/>
                    <w:color w:val="000000"/>
                    <w:rtl/>
                  </w:rPr>
                  <w:t>ب</w:t>
                </w:r>
              </w:sdtContent>
            </w:sdt>
          </w:p>
        </w:tc>
        <w:tc>
          <w:tcPr>
            <w:tcW w:w="364" w:type="dxa"/>
            <w:vAlign w:val="center"/>
          </w:tcPr>
          <w:p w14:paraId="2B3984F0"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92" w:type="dxa"/>
            <w:vAlign w:val="center"/>
          </w:tcPr>
          <w:p w14:paraId="58ADACF9"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dh</w:t>
            </w:r>
          </w:p>
        </w:tc>
        <w:tc>
          <w:tcPr>
            <w:tcW w:w="436" w:type="dxa"/>
            <w:vAlign w:val="center"/>
          </w:tcPr>
          <w:p w14:paraId="19D1B8BB"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503" w:type="dxa"/>
            <w:vAlign w:val="center"/>
          </w:tcPr>
          <w:p w14:paraId="1DA8A378"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1"/>
                <w:id w:val="682404829"/>
              </w:sdtPr>
              <w:sdtContent>
                <w:r>
                  <w:rPr>
                    <w:rFonts w:ascii="Times New Roman" w:eastAsia="Times New Roman" w:hAnsi="Times New Roman" w:cs="Times New Roman"/>
                    <w:color w:val="000000"/>
                    <w:rtl/>
                  </w:rPr>
                  <w:t>ذ</w:t>
                </w:r>
              </w:sdtContent>
            </w:sdt>
          </w:p>
        </w:tc>
        <w:tc>
          <w:tcPr>
            <w:tcW w:w="363" w:type="dxa"/>
            <w:vAlign w:val="center"/>
          </w:tcPr>
          <w:p w14:paraId="6993FBA6"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526" w:type="dxa"/>
            <w:vAlign w:val="center"/>
          </w:tcPr>
          <w:p w14:paraId="6D29ECF6"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2"/>
                <w:id w:val="-1415933480"/>
              </w:sdtPr>
              <w:sdtContent>
                <w:r>
                  <w:rPr>
                    <w:rFonts w:ascii="Cousine" w:eastAsia="Cousine" w:hAnsi="Cousine" w:cs="Cousine"/>
                    <w:color w:val="000000"/>
                  </w:rPr>
                  <w:t>ṭ</w:t>
                </w:r>
              </w:sdtContent>
            </w:sdt>
          </w:p>
        </w:tc>
        <w:tc>
          <w:tcPr>
            <w:tcW w:w="436" w:type="dxa"/>
            <w:vAlign w:val="center"/>
          </w:tcPr>
          <w:p w14:paraId="7C749B84"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63" w:type="dxa"/>
            <w:vAlign w:val="center"/>
          </w:tcPr>
          <w:p w14:paraId="207F046D"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3"/>
                <w:id w:val="1802576567"/>
              </w:sdtPr>
              <w:sdtContent>
                <w:r>
                  <w:rPr>
                    <w:rFonts w:ascii="Times New Roman" w:eastAsia="Times New Roman" w:hAnsi="Times New Roman" w:cs="Times New Roman"/>
                    <w:color w:val="000000"/>
                    <w:rtl/>
                  </w:rPr>
                  <w:t>ط</w:t>
                </w:r>
              </w:sdtContent>
            </w:sdt>
          </w:p>
        </w:tc>
        <w:tc>
          <w:tcPr>
            <w:tcW w:w="363" w:type="dxa"/>
            <w:vAlign w:val="center"/>
          </w:tcPr>
          <w:p w14:paraId="43D98B9C"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75" w:type="dxa"/>
            <w:vAlign w:val="center"/>
          </w:tcPr>
          <w:p w14:paraId="0BCDBA7D"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l</w:t>
            </w:r>
          </w:p>
        </w:tc>
        <w:tc>
          <w:tcPr>
            <w:tcW w:w="436" w:type="dxa"/>
            <w:vAlign w:val="center"/>
          </w:tcPr>
          <w:p w14:paraId="6E780694"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48" w:type="dxa"/>
            <w:vAlign w:val="center"/>
          </w:tcPr>
          <w:p w14:paraId="0DA14C50"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4"/>
                <w:id w:val="526297854"/>
              </w:sdtPr>
              <w:sdtContent>
                <w:r>
                  <w:rPr>
                    <w:rFonts w:ascii="Times New Roman" w:eastAsia="Times New Roman" w:hAnsi="Times New Roman" w:cs="Times New Roman"/>
                    <w:color w:val="000000"/>
                    <w:rtl/>
                  </w:rPr>
                  <w:t>ل</w:t>
                </w:r>
              </w:sdtContent>
            </w:sdt>
          </w:p>
        </w:tc>
      </w:tr>
      <w:tr w:rsidR="000C121D" w14:paraId="3D80812D" w14:textId="77777777">
        <w:trPr>
          <w:trHeight w:val="397"/>
          <w:jc w:val="center"/>
        </w:trPr>
        <w:tc>
          <w:tcPr>
            <w:tcW w:w="504" w:type="dxa"/>
            <w:vAlign w:val="center"/>
          </w:tcPr>
          <w:p w14:paraId="18FD2730"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t</w:t>
            </w:r>
          </w:p>
        </w:tc>
        <w:tc>
          <w:tcPr>
            <w:tcW w:w="434" w:type="dxa"/>
            <w:vAlign w:val="center"/>
          </w:tcPr>
          <w:p w14:paraId="42D520FF"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53" w:type="dxa"/>
            <w:vAlign w:val="center"/>
          </w:tcPr>
          <w:p w14:paraId="055FB832"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5"/>
                <w:id w:val="1098911857"/>
              </w:sdtPr>
              <w:sdtContent>
                <w:r>
                  <w:rPr>
                    <w:rFonts w:ascii="Times New Roman" w:eastAsia="Times New Roman" w:hAnsi="Times New Roman" w:cs="Times New Roman"/>
                    <w:color w:val="000000"/>
                    <w:rtl/>
                  </w:rPr>
                  <w:t>ت</w:t>
                </w:r>
              </w:sdtContent>
            </w:sdt>
          </w:p>
        </w:tc>
        <w:tc>
          <w:tcPr>
            <w:tcW w:w="364" w:type="dxa"/>
            <w:vAlign w:val="center"/>
          </w:tcPr>
          <w:p w14:paraId="442A1CAC"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92" w:type="dxa"/>
            <w:vAlign w:val="center"/>
          </w:tcPr>
          <w:p w14:paraId="1E9AC967"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r</w:t>
            </w:r>
          </w:p>
        </w:tc>
        <w:tc>
          <w:tcPr>
            <w:tcW w:w="436" w:type="dxa"/>
            <w:vAlign w:val="center"/>
          </w:tcPr>
          <w:p w14:paraId="332D42DE"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503" w:type="dxa"/>
            <w:vAlign w:val="center"/>
          </w:tcPr>
          <w:p w14:paraId="6A6B1F4E"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6"/>
                <w:id w:val="205836637"/>
              </w:sdtPr>
              <w:sdtContent>
                <w:r>
                  <w:rPr>
                    <w:rFonts w:ascii="Times New Roman" w:eastAsia="Times New Roman" w:hAnsi="Times New Roman" w:cs="Times New Roman"/>
                    <w:color w:val="000000"/>
                    <w:rtl/>
                  </w:rPr>
                  <w:t>ر</w:t>
                </w:r>
              </w:sdtContent>
            </w:sdt>
          </w:p>
        </w:tc>
        <w:tc>
          <w:tcPr>
            <w:tcW w:w="363" w:type="dxa"/>
            <w:vAlign w:val="center"/>
          </w:tcPr>
          <w:p w14:paraId="2A9CD951"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526" w:type="dxa"/>
            <w:vAlign w:val="center"/>
          </w:tcPr>
          <w:p w14:paraId="5E49B411"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7"/>
                <w:id w:val="1189795258"/>
              </w:sdtPr>
              <w:sdtContent>
                <w:r>
                  <w:rPr>
                    <w:rFonts w:ascii="Cousine" w:eastAsia="Cousine" w:hAnsi="Cousine" w:cs="Cousine"/>
                    <w:color w:val="000000"/>
                  </w:rPr>
                  <w:t>ẓ</w:t>
                </w:r>
              </w:sdtContent>
            </w:sdt>
          </w:p>
        </w:tc>
        <w:tc>
          <w:tcPr>
            <w:tcW w:w="436" w:type="dxa"/>
            <w:vAlign w:val="center"/>
          </w:tcPr>
          <w:p w14:paraId="4C8DE07E"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63" w:type="dxa"/>
            <w:vAlign w:val="center"/>
          </w:tcPr>
          <w:p w14:paraId="79EA2653"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8"/>
                <w:id w:val="-1514607684"/>
              </w:sdtPr>
              <w:sdtContent>
                <w:r>
                  <w:rPr>
                    <w:rFonts w:ascii="Times New Roman" w:eastAsia="Times New Roman" w:hAnsi="Times New Roman" w:cs="Times New Roman"/>
                    <w:color w:val="000000"/>
                    <w:rtl/>
                  </w:rPr>
                  <w:t>ظ</w:t>
                </w:r>
              </w:sdtContent>
            </w:sdt>
          </w:p>
        </w:tc>
        <w:tc>
          <w:tcPr>
            <w:tcW w:w="363" w:type="dxa"/>
            <w:vAlign w:val="center"/>
          </w:tcPr>
          <w:p w14:paraId="26CD3537"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75" w:type="dxa"/>
            <w:vAlign w:val="center"/>
          </w:tcPr>
          <w:p w14:paraId="297F4A96"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m</w:t>
            </w:r>
          </w:p>
        </w:tc>
        <w:tc>
          <w:tcPr>
            <w:tcW w:w="436" w:type="dxa"/>
            <w:vAlign w:val="center"/>
          </w:tcPr>
          <w:p w14:paraId="135D1A89"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48" w:type="dxa"/>
            <w:vAlign w:val="center"/>
          </w:tcPr>
          <w:p w14:paraId="75CFBC87"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9"/>
                <w:id w:val="-21553290"/>
              </w:sdtPr>
              <w:sdtContent>
                <w:r>
                  <w:rPr>
                    <w:rFonts w:ascii="Times New Roman" w:eastAsia="Times New Roman" w:hAnsi="Times New Roman" w:cs="Times New Roman"/>
                    <w:color w:val="000000"/>
                    <w:rtl/>
                  </w:rPr>
                  <w:t>م</w:t>
                </w:r>
              </w:sdtContent>
            </w:sdt>
          </w:p>
        </w:tc>
      </w:tr>
      <w:tr w:rsidR="000C121D" w14:paraId="2B36CC19" w14:textId="77777777">
        <w:trPr>
          <w:trHeight w:val="397"/>
          <w:jc w:val="center"/>
        </w:trPr>
        <w:tc>
          <w:tcPr>
            <w:tcW w:w="504" w:type="dxa"/>
            <w:vAlign w:val="center"/>
          </w:tcPr>
          <w:p w14:paraId="05E87830"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proofErr w:type="spellStart"/>
            <w:r>
              <w:rPr>
                <w:rFonts w:ascii="Garamond" w:eastAsia="Garamond" w:hAnsi="Garamond" w:cs="Garamond"/>
                <w:color w:val="000000"/>
              </w:rPr>
              <w:t>th</w:t>
            </w:r>
            <w:proofErr w:type="spellEnd"/>
          </w:p>
        </w:tc>
        <w:tc>
          <w:tcPr>
            <w:tcW w:w="434" w:type="dxa"/>
            <w:vAlign w:val="center"/>
          </w:tcPr>
          <w:p w14:paraId="42577EF0"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53" w:type="dxa"/>
            <w:vAlign w:val="center"/>
          </w:tcPr>
          <w:p w14:paraId="31AD8B30"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10"/>
                <w:id w:val="1029768523"/>
              </w:sdtPr>
              <w:sdtContent>
                <w:r>
                  <w:rPr>
                    <w:rFonts w:ascii="Times New Roman" w:eastAsia="Times New Roman" w:hAnsi="Times New Roman" w:cs="Times New Roman"/>
                    <w:color w:val="000000"/>
                    <w:rtl/>
                  </w:rPr>
                  <w:t>ث</w:t>
                </w:r>
              </w:sdtContent>
            </w:sdt>
          </w:p>
        </w:tc>
        <w:tc>
          <w:tcPr>
            <w:tcW w:w="364" w:type="dxa"/>
            <w:vAlign w:val="center"/>
          </w:tcPr>
          <w:p w14:paraId="69C18DA5"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92" w:type="dxa"/>
            <w:vAlign w:val="center"/>
          </w:tcPr>
          <w:p w14:paraId="4163F1A5"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z</w:t>
            </w:r>
          </w:p>
        </w:tc>
        <w:tc>
          <w:tcPr>
            <w:tcW w:w="436" w:type="dxa"/>
            <w:vAlign w:val="center"/>
          </w:tcPr>
          <w:p w14:paraId="323A26B3"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503" w:type="dxa"/>
            <w:vAlign w:val="center"/>
          </w:tcPr>
          <w:p w14:paraId="7BEB801C"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11"/>
                <w:id w:val="1624658605"/>
              </w:sdtPr>
              <w:sdtContent>
                <w:r>
                  <w:rPr>
                    <w:rFonts w:ascii="Times New Roman" w:eastAsia="Times New Roman" w:hAnsi="Times New Roman" w:cs="Times New Roman"/>
                    <w:color w:val="000000"/>
                    <w:rtl/>
                  </w:rPr>
                  <w:t>ز</w:t>
                </w:r>
              </w:sdtContent>
            </w:sdt>
          </w:p>
        </w:tc>
        <w:tc>
          <w:tcPr>
            <w:tcW w:w="363" w:type="dxa"/>
            <w:vAlign w:val="center"/>
          </w:tcPr>
          <w:p w14:paraId="149E9F45"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526" w:type="dxa"/>
            <w:vAlign w:val="center"/>
          </w:tcPr>
          <w:p w14:paraId="2450DF87"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36" w:type="dxa"/>
            <w:vAlign w:val="center"/>
          </w:tcPr>
          <w:p w14:paraId="4D9C0021"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63" w:type="dxa"/>
            <w:vAlign w:val="center"/>
          </w:tcPr>
          <w:p w14:paraId="74BDD3C4"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12"/>
                <w:id w:val="397865419"/>
              </w:sdtPr>
              <w:sdtContent>
                <w:r>
                  <w:rPr>
                    <w:rFonts w:ascii="Times New Roman" w:eastAsia="Times New Roman" w:hAnsi="Times New Roman" w:cs="Times New Roman"/>
                    <w:color w:val="000000"/>
                    <w:rtl/>
                  </w:rPr>
                  <w:t>ع</w:t>
                </w:r>
              </w:sdtContent>
            </w:sdt>
          </w:p>
        </w:tc>
        <w:tc>
          <w:tcPr>
            <w:tcW w:w="363" w:type="dxa"/>
            <w:vAlign w:val="center"/>
          </w:tcPr>
          <w:p w14:paraId="317207FB"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75" w:type="dxa"/>
            <w:vAlign w:val="center"/>
          </w:tcPr>
          <w:p w14:paraId="7EA8F2BC"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n</w:t>
            </w:r>
          </w:p>
        </w:tc>
        <w:tc>
          <w:tcPr>
            <w:tcW w:w="436" w:type="dxa"/>
            <w:vAlign w:val="center"/>
          </w:tcPr>
          <w:p w14:paraId="32750C3C"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48" w:type="dxa"/>
            <w:vAlign w:val="center"/>
          </w:tcPr>
          <w:p w14:paraId="4F63300A"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13"/>
                <w:id w:val="1950354063"/>
              </w:sdtPr>
              <w:sdtContent>
                <w:r>
                  <w:rPr>
                    <w:rFonts w:ascii="Times New Roman" w:eastAsia="Times New Roman" w:hAnsi="Times New Roman" w:cs="Times New Roman"/>
                    <w:color w:val="000000"/>
                    <w:rtl/>
                  </w:rPr>
                  <w:t>ن</w:t>
                </w:r>
              </w:sdtContent>
            </w:sdt>
          </w:p>
        </w:tc>
      </w:tr>
      <w:tr w:rsidR="000C121D" w14:paraId="52EE9553" w14:textId="77777777">
        <w:trPr>
          <w:trHeight w:val="397"/>
          <w:jc w:val="center"/>
        </w:trPr>
        <w:tc>
          <w:tcPr>
            <w:tcW w:w="504" w:type="dxa"/>
            <w:vAlign w:val="center"/>
          </w:tcPr>
          <w:p w14:paraId="7040941A"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j</w:t>
            </w:r>
          </w:p>
        </w:tc>
        <w:tc>
          <w:tcPr>
            <w:tcW w:w="434" w:type="dxa"/>
            <w:vAlign w:val="center"/>
          </w:tcPr>
          <w:p w14:paraId="787E8C0C"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53" w:type="dxa"/>
            <w:vAlign w:val="center"/>
          </w:tcPr>
          <w:p w14:paraId="29CFAA10"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14"/>
                <w:id w:val="1228577675"/>
              </w:sdtPr>
              <w:sdtContent>
                <w:r>
                  <w:rPr>
                    <w:rFonts w:ascii="Times New Roman" w:eastAsia="Times New Roman" w:hAnsi="Times New Roman" w:cs="Times New Roman"/>
                    <w:color w:val="000000"/>
                    <w:rtl/>
                  </w:rPr>
                  <w:t>ج</w:t>
                </w:r>
              </w:sdtContent>
            </w:sdt>
          </w:p>
        </w:tc>
        <w:tc>
          <w:tcPr>
            <w:tcW w:w="364" w:type="dxa"/>
            <w:vAlign w:val="center"/>
          </w:tcPr>
          <w:p w14:paraId="1EBBEB7A"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92" w:type="dxa"/>
            <w:vAlign w:val="center"/>
          </w:tcPr>
          <w:p w14:paraId="2A455B9F"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s</w:t>
            </w:r>
          </w:p>
        </w:tc>
        <w:tc>
          <w:tcPr>
            <w:tcW w:w="436" w:type="dxa"/>
            <w:vAlign w:val="center"/>
          </w:tcPr>
          <w:p w14:paraId="41D8B45C"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503" w:type="dxa"/>
            <w:vAlign w:val="center"/>
          </w:tcPr>
          <w:p w14:paraId="318BFFD8"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15"/>
                <w:id w:val="-2077274454"/>
              </w:sdtPr>
              <w:sdtContent>
                <w:r>
                  <w:rPr>
                    <w:rFonts w:ascii="Times New Roman" w:eastAsia="Times New Roman" w:hAnsi="Times New Roman" w:cs="Times New Roman"/>
                    <w:color w:val="000000"/>
                    <w:rtl/>
                  </w:rPr>
                  <w:t>س</w:t>
                </w:r>
              </w:sdtContent>
            </w:sdt>
          </w:p>
        </w:tc>
        <w:tc>
          <w:tcPr>
            <w:tcW w:w="363" w:type="dxa"/>
            <w:vAlign w:val="center"/>
          </w:tcPr>
          <w:p w14:paraId="62E2D3D0"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526" w:type="dxa"/>
            <w:vAlign w:val="center"/>
          </w:tcPr>
          <w:p w14:paraId="32E4C44E"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proofErr w:type="spellStart"/>
            <w:r>
              <w:rPr>
                <w:rFonts w:ascii="Garamond" w:eastAsia="Garamond" w:hAnsi="Garamond" w:cs="Garamond"/>
                <w:color w:val="000000"/>
              </w:rPr>
              <w:t>gh</w:t>
            </w:r>
            <w:proofErr w:type="spellEnd"/>
          </w:p>
        </w:tc>
        <w:tc>
          <w:tcPr>
            <w:tcW w:w="436" w:type="dxa"/>
            <w:vAlign w:val="center"/>
          </w:tcPr>
          <w:p w14:paraId="0D4BB3D7"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63" w:type="dxa"/>
            <w:vAlign w:val="center"/>
          </w:tcPr>
          <w:p w14:paraId="2C3EE7DE"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16"/>
                <w:id w:val="759945494"/>
              </w:sdtPr>
              <w:sdtContent>
                <w:r>
                  <w:rPr>
                    <w:rFonts w:ascii="Times New Roman" w:eastAsia="Times New Roman" w:hAnsi="Times New Roman" w:cs="Times New Roman"/>
                    <w:color w:val="000000"/>
                    <w:rtl/>
                  </w:rPr>
                  <w:t>غ</w:t>
                </w:r>
              </w:sdtContent>
            </w:sdt>
          </w:p>
        </w:tc>
        <w:tc>
          <w:tcPr>
            <w:tcW w:w="363" w:type="dxa"/>
            <w:vAlign w:val="center"/>
          </w:tcPr>
          <w:p w14:paraId="0452024C"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75" w:type="dxa"/>
            <w:vAlign w:val="center"/>
          </w:tcPr>
          <w:p w14:paraId="592EDE7F"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w:t>
            </w:r>
          </w:p>
        </w:tc>
        <w:tc>
          <w:tcPr>
            <w:tcW w:w="436" w:type="dxa"/>
            <w:vAlign w:val="center"/>
          </w:tcPr>
          <w:p w14:paraId="761A9383"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48" w:type="dxa"/>
            <w:vAlign w:val="center"/>
          </w:tcPr>
          <w:p w14:paraId="7499FF93"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17"/>
                <w:id w:val="2091805426"/>
              </w:sdtPr>
              <w:sdtContent>
                <w:r>
                  <w:rPr>
                    <w:rFonts w:ascii="Times New Roman" w:eastAsia="Times New Roman" w:hAnsi="Times New Roman" w:cs="Times New Roman"/>
                    <w:color w:val="000000"/>
                    <w:rtl/>
                  </w:rPr>
                  <w:t>و</w:t>
                </w:r>
              </w:sdtContent>
            </w:sdt>
          </w:p>
        </w:tc>
      </w:tr>
      <w:tr w:rsidR="000C121D" w14:paraId="25F7239C" w14:textId="77777777">
        <w:trPr>
          <w:trHeight w:val="397"/>
          <w:jc w:val="center"/>
        </w:trPr>
        <w:tc>
          <w:tcPr>
            <w:tcW w:w="504" w:type="dxa"/>
            <w:vAlign w:val="center"/>
          </w:tcPr>
          <w:p w14:paraId="25E372C9"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18"/>
                <w:id w:val="239151630"/>
              </w:sdtPr>
              <w:sdtContent>
                <w:r>
                  <w:rPr>
                    <w:rFonts w:ascii="Cousine" w:eastAsia="Cousine" w:hAnsi="Cousine" w:cs="Cousine"/>
                    <w:color w:val="000000"/>
                  </w:rPr>
                  <w:t>ḥ</w:t>
                </w:r>
              </w:sdtContent>
            </w:sdt>
          </w:p>
        </w:tc>
        <w:tc>
          <w:tcPr>
            <w:tcW w:w="434" w:type="dxa"/>
            <w:vAlign w:val="center"/>
          </w:tcPr>
          <w:p w14:paraId="21B7567F"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53" w:type="dxa"/>
            <w:vAlign w:val="center"/>
          </w:tcPr>
          <w:p w14:paraId="117E18F0"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19"/>
                <w:id w:val="-1634852504"/>
              </w:sdtPr>
              <w:sdtContent>
                <w:r>
                  <w:rPr>
                    <w:rFonts w:ascii="Times New Roman" w:eastAsia="Times New Roman" w:hAnsi="Times New Roman" w:cs="Times New Roman"/>
                    <w:color w:val="000000"/>
                    <w:rtl/>
                  </w:rPr>
                  <w:t>ح</w:t>
                </w:r>
              </w:sdtContent>
            </w:sdt>
          </w:p>
        </w:tc>
        <w:tc>
          <w:tcPr>
            <w:tcW w:w="364" w:type="dxa"/>
            <w:vAlign w:val="center"/>
          </w:tcPr>
          <w:p w14:paraId="2D8F57A6"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92" w:type="dxa"/>
            <w:vAlign w:val="center"/>
          </w:tcPr>
          <w:p w14:paraId="6F225870"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proofErr w:type="spellStart"/>
            <w:r>
              <w:rPr>
                <w:rFonts w:ascii="Garamond" w:eastAsia="Garamond" w:hAnsi="Garamond" w:cs="Garamond"/>
                <w:color w:val="000000"/>
              </w:rPr>
              <w:t>sh</w:t>
            </w:r>
            <w:proofErr w:type="spellEnd"/>
          </w:p>
        </w:tc>
        <w:tc>
          <w:tcPr>
            <w:tcW w:w="436" w:type="dxa"/>
            <w:vAlign w:val="center"/>
          </w:tcPr>
          <w:p w14:paraId="13A7B86D"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503" w:type="dxa"/>
            <w:vAlign w:val="center"/>
          </w:tcPr>
          <w:p w14:paraId="245AEB44"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20"/>
                <w:id w:val="-382254805"/>
              </w:sdtPr>
              <w:sdtContent>
                <w:r>
                  <w:rPr>
                    <w:rFonts w:ascii="Times New Roman" w:eastAsia="Times New Roman" w:hAnsi="Times New Roman" w:cs="Times New Roman"/>
                    <w:color w:val="000000"/>
                    <w:rtl/>
                  </w:rPr>
                  <w:t>ش</w:t>
                </w:r>
              </w:sdtContent>
            </w:sdt>
          </w:p>
        </w:tc>
        <w:tc>
          <w:tcPr>
            <w:tcW w:w="363" w:type="dxa"/>
            <w:vAlign w:val="center"/>
          </w:tcPr>
          <w:p w14:paraId="4F0055FC"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526" w:type="dxa"/>
            <w:vAlign w:val="center"/>
          </w:tcPr>
          <w:p w14:paraId="5AEF8CEC"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f</w:t>
            </w:r>
          </w:p>
        </w:tc>
        <w:tc>
          <w:tcPr>
            <w:tcW w:w="436" w:type="dxa"/>
            <w:vAlign w:val="center"/>
          </w:tcPr>
          <w:p w14:paraId="32FE148C"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63" w:type="dxa"/>
            <w:vAlign w:val="center"/>
          </w:tcPr>
          <w:p w14:paraId="58671E64"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21"/>
                <w:id w:val="1544936280"/>
              </w:sdtPr>
              <w:sdtContent>
                <w:r>
                  <w:rPr>
                    <w:rFonts w:ascii="Times New Roman" w:eastAsia="Times New Roman" w:hAnsi="Times New Roman" w:cs="Times New Roman"/>
                    <w:color w:val="000000"/>
                    <w:rtl/>
                  </w:rPr>
                  <w:t>ف</w:t>
                </w:r>
              </w:sdtContent>
            </w:sdt>
          </w:p>
        </w:tc>
        <w:tc>
          <w:tcPr>
            <w:tcW w:w="363" w:type="dxa"/>
            <w:vAlign w:val="center"/>
          </w:tcPr>
          <w:p w14:paraId="0705D2E0"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75" w:type="dxa"/>
            <w:vAlign w:val="center"/>
          </w:tcPr>
          <w:p w14:paraId="0577881C"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h</w:t>
            </w:r>
          </w:p>
        </w:tc>
        <w:tc>
          <w:tcPr>
            <w:tcW w:w="436" w:type="dxa"/>
            <w:vAlign w:val="center"/>
          </w:tcPr>
          <w:p w14:paraId="55AD5E81"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48" w:type="dxa"/>
            <w:vAlign w:val="center"/>
          </w:tcPr>
          <w:p w14:paraId="770F6DE0"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22"/>
                <w:id w:val="712003148"/>
              </w:sdtPr>
              <w:sdtContent>
                <w:r>
                  <w:rPr>
                    <w:rFonts w:ascii="Times New Roman" w:eastAsia="Times New Roman" w:hAnsi="Times New Roman" w:cs="Times New Roman"/>
                    <w:color w:val="000000"/>
                    <w:rtl/>
                  </w:rPr>
                  <w:t>ه</w:t>
                </w:r>
              </w:sdtContent>
            </w:sdt>
          </w:p>
        </w:tc>
      </w:tr>
      <w:tr w:rsidR="000C121D" w14:paraId="5EEF85CA" w14:textId="77777777">
        <w:trPr>
          <w:trHeight w:val="397"/>
          <w:jc w:val="center"/>
        </w:trPr>
        <w:tc>
          <w:tcPr>
            <w:tcW w:w="504" w:type="dxa"/>
            <w:vAlign w:val="center"/>
          </w:tcPr>
          <w:p w14:paraId="151DED9E"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proofErr w:type="spellStart"/>
            <w:r>
              <w:rPr>
                <w:rFonts w:ascii="Garamond" w:eastAsia="Garamond" w:hAnsi="Garamond" w:cs="Garamond"/>
                <w:color w:val="000000"/>
              </w:rPr>
              <w:t>kh</w:t>
            </w:r>
            <w:proofErr w:type="spellEnd"/>
          </w:p>
        </w:tc>
        <w:tc>
          <w:tcPr>
            <w:tcW w:w="434" w:type="dxa"/>
            <w:vAlign w:val="center"/>
          </w:tcPr>
          <w:p w14:paraId="383186FD"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53" w:type="dxa"/>
            <w:vAlign w:val="center"/>
          </w:tcPr>
          <w:p w14:paraId="5F14616A"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23"/>
                <w:id w:val="415677448"/>
              </w:sdtPr>
              <w:sdtContent>
                <w:r>
                  <w:rPr>
                    <w:rFonts w:ascii="Times New Roman" w:eastAsia="Times New Roman" w:hAnsi="Times New Roman" w:cs="Times New Roman"/>
                    <w:color w:val="000000"/>
                    <w:rtl/>
                  </w:rPr>
                  <w:t>خ</w:t>
                </w:r>
              </w:sdtContent>
            </w:sdt>
          </w:p>
        </w:tc>
        <w:tc>
          <w:tcPr>
            <w:tcW w:w="364" w:type="dxa"/>
            <w:vAlign w:val="center"/>
          </w:tcPr>
          <w:p w14:paraId="2BEA009E"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92" w:type="dxa"/>
            <w:vAlign w:val="center"/>
          </w:tcPr>
          <w:p w14:paraId="4B267075"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24"/>
                <w:id w:val="-432362313"/>
              </w:sdtPr>
              <w:sdtContent>
                <w:r>
                  <w:rPr>
                    <w:rFonts w:ascii="Cousine" w:eastAsia="Cousine" w:hAnsi="Cousine" w:cs="Cousine"/>
                    <w:color w:val="000000"/>
                  </w:rPr>
                  <w:t>ṣ</w:t>
                </w:r>
              </w:sdtContent>
            </w:sdt>
          </w:p>
        </w:tc>
        <w:tc>
          <w:tcPr>
            <w:tcW w:w="436" w:type="dxa"/>
            <w:vAlign w:val="center"/>
          </w:tcPr>
          <w:p w14:paraId="1CB52826"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503" w:type="dxa"/>
            <w:vAlign w:val="center"/>
          </w:tcPr>
          <w:p w14:paraId="6CD20601"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25"/>
                <w:id w:val="1115329192"/>
              </w:sdtPr>
              <w:sdtContent>
                <w:r>
                  <w:rPr>
                    <w:rFonts w:ascii="Times New Roman" w:eastAsia="Times New Roman" w:hAnsi="Times New Roman" w:cs="Times New Roman"/>
                    <w:color w:val="000000"/>
                    <w:rtl/>
                  </w:rPr>
                  <w:t>ص</w:t>
                </w:r>
              </w:sdtContent>
            </w:sdt>
          </w:p>
        </w:tc>
        <w:tc>
          <w:tcPr>
            <w:tcW w:w="363" w:type="dxa"/>
            <w:vAlign w:val="center"/>
          </w:tcPr>
          <w:p w14:paraId="503D4A26"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526" w:type="dxa"/>
            <w:vAlign w:val="center"/>
          </w:tcPr>
          <w:p w14:paraId="5A528253"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q</w:t>
            </w:r>
          </w:p>
        </w:tc>
        <w:tc>
          <w:tcPr>
            <w:tcW w:w="436" w:type="dxa"/>
            <w:vAlign w:val="center"/>
          </w:tcPr>
          <w:p w14:paraId="2A5E80EC"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63" w:type="dxa"/>
            <w:vAlign w:val="center"/>
          </w:tcPr>
          <w:p w14:paraId="06849E40"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26"/>
                <w:id w:val="-1901281298"/>
              </w:sdtPr>
              <w:sdtContent>
                <w:r>
                  <w:rPr>
                    <w:rFonts w:ascii="Times New Roman" w:eastAsia="Times New Roman" w:hAnsi="Times New Roman" w:cs="Times New Roman"/>
                    <w:color w:val="000000"/>
                    <w:rtl/>
                  </w:rPr>
                  <w:t>ق</w:t>
                </w:r>
              </w:sdtContent>
            </w:sdt>
          </w:p>
        </w:tc>
        <w:tc>
          <w:tcPr>
            <w:tcW w:w="363" w:type="dxa"/>
            <w:vAlign w:val="center"/>
          </w:tcPr>
          <w:p w14:paraId="28B7BFCA"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75" w:type="dxa"/>
            <w:vAlign w:val="center"/>
          </w:tcPr>
          <w:p w14:paraId="2C456740"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36" w:type="dxa"/>
            <w:vAlign w:val="center"/>
          </w:tcPr>
          <w:p w14:paraId="7D96C4EF"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48" w:type="dxa"/>
            <w:vAlign w:val="center"/>
          </w:tcPr>
          <w:p w14:paraId="1C0DF7FE"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27"/>
                <w:id w:val="1963541997"/>
              </w:sdtPr>
              <w:sdtContent>
                <w:r>
                  <w:rPr>
                    <w:rFonts w:ascii="Times New Roman" w:eastAsia="Times New Roman" w:hAnsi="Times New Roman" w:cs="Times New Roman"/>
                    <w:color w:val="000000"/>
                    <w:rtl/>
                  </w:rPr>
                  <w:t>ء</w:t>
                </w:r>
              </w:sdtContent>
            </w:sdt>
          </w:p>
        </w:tc>
      </w:tr>
      <w:tr w:rsidR="000C121D" w14:paraId="7ADF63B5" w14:textId="77777777">
        <w:trPr>
          <w:trHeight w:val="397"/>
          <w:jc w:val="center"/>
        </w:trPr>
        <w:tc>
          <w:tcPr>
            <w:tcW w:w="504" w:type="dxa"/>
            <w:vAlign w:val="center"/>
          </w:tcPr>
          <w:p w14:paraId="25EC9144"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d</w:t>
            </w:r>
          </w:p>
        </w:tc>
        <w:tc>
          <w:tcPr>
            <w:tcW w:w="434" w:type="dxa"/>
            <w:vAlign w:val="center"/>
          </w:tcPr>
          <w:p w14:paraId="7F8DB358"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53" w:type="dxa"/>
            <w:vAlign w:val="center"/>
          </w:tcPr>
          <w:p w14:paraId="7A262868"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28"/>
                <w:id w:val="-187295199"/>
              </w:sdtPr>
              <w:sdtContent>
                <w:r>
                  <w:rPr>
                    <w:rFonts w:ascii="Times New Roman" w:eastAsia="Times New Roman" w:hAnsi="Times New Roman" w:cs="Times New Roman"/>
                    <w:color w:val="000000"/>
                    <w:rtl/>
                  </w:rPr>
                  <w:t>د</w:t>
                </w:r>
              </w:sdtContent>
            </w:sdt>
          </w:p>
        </w:tc>
        <w:tc>
          <w:tcPr>
            <w:tcW w:w="364" w:type="dxa"/>
            <w:vAlign w:val="center"/>
          </w:tcPr>
          <w:p w14:paraId="24E91E49"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92" w:type="dxa"/>
            <w:vAlign w:val="center"/>
          </w:tcPr>
          <w:p w14:paraId="1E3B9DC7"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29"/>
                <w:id w:val="-1542968469"/>
              </w:sdtPr>
              <w:sdtContent>
                <w:r>
                  <w:rPr>
                    <w:rFonts w:ascii="Cousine" w:eastAsia="Cousine" w:hAnsi="Cousine" w:cs="Cousine"/>
                    <w:color w:val="000000"/>
                  </w:rPr>
                  <w:t>ḍ</w:t>
                </w:r>
              </w:sdtContent>
            </w:sdt>
          </w:p>
        </w:tc>
        <w:tc>
          <w:tcPr>
            <w:tcW w:w="436" w:type="dxa"/>
            <w:vAlign w:val="center"/>
          </w:tcPr>
          <w:p w14:paraId="7020AB2A"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503" w:type="dxa"/>
            <w:vAlign w:val="center"/>
          </w:tcPr>
          <w:p w14:paraId="30535C3A"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30"/>
                <w:id w:val="-262232485"/>
              </w:sdtPr>
              <w:sdtContent>
                <w:r>
                  <w:rPr>
                    <w:rFonts w:ascii="Times New Roman" w:eastAsia="Times New Roman" w:hAnsi="Times New Roman" w:cs="Times New Roman"/>
                    <w:color w:val="000000"/>
                    <w:rtl/>
                  </w:rPr>
                  <w:t>ض</w:t>
                </w:r>
              </w:sdtContent>
            </w:sdt>
          </w:p>
        </w:tc>
        <w:tc>
          <w:tcPr>
            <w:tcW w:w="363" w:type="dxa"/>
            <w:vAlign w:val="center"/>
          </w:tcPr>
          <w:p w14:paraId="0905DB31"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526" w:type="dxa"/>
            <w:vAlign w:val="center"/>
          </w:tcPr>
          <w:p w14:paraId="40B68A2B"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k</w:t>
            </w:r>
          </w:p>
        </w:tc>
        <w:tc>
          <w:tcPr>
            <w:tcW w:w="436" w:type="dxa"/>
            <w:vAlign w:val="center"/>
          </w:tcPr>
          <w:p w14:paraId="35DF6345"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63" w:type="dxa"/>
            <w:vAlign w:val="center"/>
          </w:tcPr>
          <w:p w14:paraId="55F02B20"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31"/>
                <w:id w:val="1377424361"/>
              </w:sdtPr>
              <w:sdtContent>
                <w:r>
                  <w:rPr>
                    <w:rFonts w:ascii="Times New Roman" w:eastAsia="Times New Roman" w:hAnsi="Times New Roman" w:cs="Times New Roman"/>
                    <w:color w:val="000000"/>
                    <w:rtl/>
                  </w:rPr>
                  <w:t>ك</w:t>
                </w:r>
              </w:sdtContent>
            </w:sdt>
          </w:p>
        </w:tc>
        <w:tc>
          <w:tcPr>
            <w:tcW w:w="363" w:type="dxa"/>
            <w:vAlign w:val="center"/>
          </w:tcPr>
          <w:p w14:paraId="79B35B64"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75" w:type="dxa"/>
            <w:vAlign w:val="center"/>
          </w:tcPr>
          <w:p w14:paraId="70C5F353"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y</w:t>
            </w:r>
          </w:p>
        </w:tc>
        <w:tc>
          <w:tcPr>
            <w:tcW w:w="436" w:type="dxa"/>
            <w:vAlign w:val="center"/>
          </w:tcPr>
          <w:p w14:paraId="7514BBD9"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r>
              <w:rPr>
                <w:rFonts w:ascii="Garamond" w:eastAsia="Garamond" w:hAnsi="Garamond" w:cs="Garamond"/>
                <w:color w:val="000000"/>
              </w:rPr>
              <w:t>=</w:t>
            </w:r>
          </w:p>
        </w:tc>
        <w:tc>
          <w:tcPr>
            <w:tcW w:w="448" w:type="dxa"/>
            <w:vAlign w:val="center"/>
          </w:tcPr>
          <w:p w14:paraId="3777680C" w14:textId="77777777" w:rsidR="000C121D" w:rsidRDefault="00000000">
            <w:pPr>
              <w:pBdr>
                <w:top w:val="nil"/>
                <w:left w:val="nil"/>
                <w:bottom w:val="nil"/>
                <w:right w:val="nil"/>
                <w:between w:val="nil"/>
              </w:pBdr>
              <w:spacing w:after="200" w:line="276" w:lineRule="auto"/>
              <w:rPr>
                <w:rFonts w:ascii="Garamond" w:eastAsia="Garamond" w:hAnsi="Garamond" w:cs="Garamond"/>
                <w:color w:val="000000"/>
              </w:rPr>
            </w:pPr>
            <w:sdt>
              <w:sdtPr>
                <w:tag w:val="goog_rdk_32"/>
                <w:id w:val="-202020839"/>
              </w:sdtPr>
              <w:sdtContent>
                <w:r>
                  <w:rPr>
                    <w:rFonts w:ascii="Times New Roman" w:eastAsia="Times New Roman" w:hAnsi="Times New Roman" w:cs="Times New Roman"/>
                    <w:color w:val="000000"/>
                    <w:rtl/>
                  </w:rPr>
                  <w:t>ي</w:t>
                </w:r>
              </w:sdtContent>
            </w:sdt>
          </w:p>
        </w:tc>
      </w:tr>
      <w:tr w:rsidR="000C121D" w14:paraId="6E200A1E" w14:textId="77777777">
        <w:trPr>
          <w:trHeight w:val="397"/>
          <w:jc w:val="center"/>
        </w:trPr>
        <w:tc>
          <w:tcPr>
            <w:tcW w:w="504" w:type="dxa"/>
            <w:vAlign w:val="center"/>
          </w:tcPr>
          <w:p w14:paraId="6700FE4E"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34" w:type="dxa"/>
            <w:vAlign w:val="center"/>
          </w:tcPr>
          <w:p w14:paraId="2C28D160"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53" w:type="dxa"/>
            <w:vAlign w:val="center"/>
          </w:tcPr>
          <w:p w14:paraId="34F51DF4"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364" w:type="dxa"/>
            <w:vAlign w:val="center"/>
          </w:tcPr>
          <w:p w14:paraId="3A8AD775"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92" w:type="dxa"/>
            <w:vAlign w:val="center"/>
          </w:tcPr>
          <w:p w14:paraId="7B7877B8"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36" w:type="dxa"/>
            <w:vAlign w:val="center"/>
          </w:tcPr>
          <w:p w14:paraId="5795D457"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503" w:type="dxa"/>
            <w:vAlign w:val="center"/>
          </w:tcPr>
          <w:p w14:paraId="29FFE93F"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363" w:type="dxa"/>
            <w:vAlign w:val="center"/>
          </w:tcPr>
          <w:p w14:paraId="59A3CEFB"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526" w:type="dxa"/>
            <w:vAlign w:val="center"/>
          </w:tcPr>
          <w:p w14:paraId="7C485CC1"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36" w:type="dxa"/>
            <w:vAlign w:val="center"/>
          </w:tcPr>
          <w:p w14:paraId="7F1B55B1"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63" w:type="dxa"/>
            <w:vAlign w:val="center"/>
          </w:tcPr>
          <w:p w14:paraId="56B3519F"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363" w:type="dxa"/>
            <w:vAlign w:val="center"/>
          </w:tcPr>
          <w:p w14:paraId="384F3760"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75" w:type="dxa"/>
            <w:vAlign w:val="center"/>
          </w:tcPr>
          <w:p w14:paraId="520C25F5"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36" w:type="dxa"/>
            <w:vAlign w:val="center"/>
          </w:tcPr>
          <w:p w14:paraId="3718F7CE"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c>
          <w:tcPr>
            <w:tcW w:w="448" w:type="dxa"/>
            <w:vAlign w:val="center"/>
          </w:tcPr>
          <w:p w14:paraId="53E75E78" w14:textId="77777777" w:rsidR="000C121D" w:rsidRDefault="000C121D">
            <w:pPr>
              <w:pBdr>
                <w:top w:val="nil"/>
                <w:left w:val="nil"/>
                <w:bottom w:val="nil"/>
                <w:right w:val="nil"/>
                <w:between w:val="nil"/>
              </w:pBdr>
              <w:spacing w:after="200" w:line="276" w:lineRule="auto"/>
              <w:rPr>
                <w:rFonts w:ascii="Garamond" w:eastAsia="Garamond" w:hAnsi="Garamond" w:cs="Garamond"/>
                <w:color w:val="000000"/>
              </w:rPr>
            </w:pPr>
          </w:p>
        </w:tc>
      </w:tr>
      <w:tr w:rsidR="000C121D" w14:paraId="68492661" w14:textId="77777777">
        <w:trPr>
          <w:gridAfter w:val="2"/>
          <w:trHeight w:val="397"/>
          <w:jc w:val="center"/>
        </w:trPr>
        <w:tc>
          <w:tcPr>
            <w:tcW w:w="504" w:type="dxa"/>
          </w:tcPr>
          <w:p w14:paraId="5E3109A6"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Short vowel</w:t>
            </w:r>
          </w:p>
        </w:tc>
        <w:tc>
          <w:tcPr>
            <w:tcW w:w="434" w:type="dxa"/>
          </w:tcPr>
          <w:p w14:paraId="1A4BFCC0"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a</w:t>
            </w:r>
          </w:p>
        </w:tc>
        <w:tc>
          <w:tcPr>
            <w:tcW w:w="453" w:type="dxa"/>
          </w:tcPr>
          <w:p w14:paraId="702C0440"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w:t>
            </w:r>
          </w:p>
        </w:tc>
        <w:tc>
          <w:tcPr>
            <w:tcW w:w="364" w:type="dxa"/>
          </w:tcPr>
          <w:p w14:paraId="63ABF56C" w14:textId="77777777" w:rsidR="000C121D" w:rsidRDefault="00000000">
            <w:pPr>
              <w:spacing w:line="360" w:lineRule="auto"/>
              <w:rPr>
                <w:rFonts w:ascii="Garamond" w:eastAsia="Garamond" w:hAnsi="Garamond" w:cs="Garamond"/>
              </w:rPr>
            </w:pPr>
            <w:sdt>
              <w:sdtPr>
                <w:tag w:val="goog_rdk_33"/>
                <w:id w:val="-753201420"/>
              </w:sdtPr>
              <w:sdtContent>
                <w:r>
                  <w:rPr>
                    <w:rFonts w:ascii="Times New Roman" w:eastAsia="Times New Roman" w:hAnsi="Times New Roman" w:cs="Times New Roman"/>
                  </w:rPr>
                  <w:t>___َ</w:t>
                </w:r>
              </w:sdtContent>
            </w:sdt>
          </w:p>
        </w:tc>
        <w:tc>
          <w:tcPr>
            <w:tcW w:w="492" w:type="dxa"/>
          </w:tcPr>
          <w:p w14:paraId="56F318E8"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w:t>
            </w:r>
          </w:p>
        </w:tc>
        <w:tc>
          <w:tcPr>
            <w:tcW w:w="436" w:type="dxa"/>
          </w:tcPr>
          <w:p w14:paraId="470F72F8" w14:textId="77777777" w:rsidR="000C121D" w:rsidRDefault="000C121D">
            <w:pPr>
              <w:pBdr>
                <w:top w:val="nil"/>
                <w:left w:val="nil"/>
                <w:bottom w:val="nil"/>
                <w:right w:val="nil"/>
                <w:between w:val="nil"/>
              </w:pBdr>
              <w:spacing w:after="200" w:line="360" w:lineRule="auto"/>
              <w:rPr>
                <w:rFonts w:ascii="Garamond" w:eastAsia="Garamond" w:hAnsi="Garamond" w:cs="Garamond"/>
                <w:color w:val="000000"/>
              </w:rPr>
            </w:pPr>
          </w:p>
        </w:tc>
        <w:tc>
          <w:tcPr>
            <w:tcW w:w="503" w:type="dxa"/>
          </w:tcPr>
          <w:p w14:paraId="36BA6325"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I</w:t>
            </w:r>
          </w:p>
        </w:tc>
        <w:tc>
          <w:tcPr>
            <w:tcW w:w="363" w:type="dxa"/>
          </w:tcPr>
          <w:p w14:paraId="277A4E1F"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w:t>
            </w:r>
          </w:p>
        </w:tc>
        <w:tc>
          <w:tcPr>
            <w:tcW w:w="526" w:type="dxa"/>
          </w:tcPr>
          <w:p w14:paraId="1A13C046"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sdt>
              <w:sdtPr>
                <w:tag w:val="goog_rdk_34"/>
                <w:id w:val="-444542085"/>
              </w:sdtPr>
              <w:sdtContent>
                <w:r>
                  <w:rPr>
                    <w:rFonts w:ascii="Times New Roman" w:eastAsia="Times New Roman" w:hAnsi="Times New Roman" w:cs="Times New Roman"/>
                    <w:color w:val="000000"/>
                    <w:rtl/>
                  </w:rPr>
                  <w:t>ــ</w:t>
                </w:r>
              </w:sdtContent>
            </w:sdt>
            <w:sdt>
              <w:sdtPr>
                <w:tag w:val="goog_rdk_35"/>
                <w:id w:val="2082412949"/>
              </w:sdtPr>
              <w:sdtContent>
                <w:r>
                  <w:rPr>
                    <w:rFonts w:ascii="Times New Roman" w:eastAsia="Times New Roman" w:hAnsi="Times New Roman" w:cs="Times New Roman"/>
                    <w:color w:val="000000"/>
                    <w:rtl/>
                  </w:rPr>
                  <w:t>ِ</w:t>
                </w:r>
              </w:sdtContent>
            </w:sdt>
            <w:sdt>
              <w:sdtPr>
                <w:tag w:val="goog_rdk_36"/>
                <w:id w:val="-1301604444"/>
              </w:sdtPr>
              <w:sdtContent>
                <w:r>
                  <w:rPr>
                    <w:rFonts w:ascii="Times New Roman" w:eastAsia="Times New Roman" w:hAnsi="Times New Roman" w:cs="Times New Roman"/>
                    <w:color w:val="000000"/>
                    <w:rtl/>
                  </w:rPr>
                  <w:t>ـ</w:t>
                </w:r>
              </w:sdtContent>
            </w:sdt>
          </w:p>
        </w:tc>
        <w:tc>
          <w:tcPr>
            <w:tcW w:w="436" w:type="dxa"/>
          </w:tcPr>
          <w:p w14:paraId="02C3FC13" w14:textId="77777777" w:rsidR="000C121D" w:rsidRDefault="000C121D">
            <w:pPr>
              <w:pBdr>
                <w:top w:val="nil"/>
                <w:left w:val="nil"/>
                <w:bottom w:val="nil"/>
                <w:right w:val="nil"/>
                <w:between w:val="nil"/>
              </w:pBdr>
              <w:spacing w:after="200" w:line="360" w:lineRule="auto"/>
              <w:rPr>
                <w:rFonts w:ascii="Garamond" w:eastAsia="Garamond" w:hAnsi="Garamond" w:cs="Garamond"/>
                <w:color w:val="000000"/>
                <w:sz w:val="14"/>
                <w:szCs w:val="14"/>
              </w:rPr>
            </w:pPr>
          </w:p>
        </w:tc>
        <w:tc>
          <w:tcPr>
            <w:tcW w:w="463" w:type="dxa"/>
          </w:tcPr>
          <w:p w14:paraId="33AA12AF"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u</w:t>
            </w:r>
          </w:p>
        </w:tc>
        <w:tc>
          <w:tcPr>
            <w:tcW w:w="363" w:type="dxa"/>
          </w:tcPr>
          <w:p w14:paraId="1E9B9CBE"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w:t>
            </w:r>
          </w:p>
        </w:tc>
        <w:tc>
          <w:tcPr>
            <w:tcW w:w="475" w:type="dxa"/>
          </w:tcPr>
          <w:p w14:paraId="52D8F559"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sdt>
              <w:sdtPr>
                <w:tag w:val="goog_rdk_37"/>
                <w:id w:val="961072028"/>
              </w:sdtPr>
              <w:sdtContent>
                <w:r>
                  <w:rPr>
                    <w:rFonts w:ascii="Times New Roman" w:eastAsia="Times New Roman" w:hAnsi="Times New Roman" w:cs="Times New Roman"/>
                    <w:color w:val="000000"/>
                    <w:rtl/>
                  </w:rPr>
                  <w:t>ـــ</w:t>
                </w:r>
              </w:sdtContent>
            </w:sdt>
            <w:sdt>
              <w:sdtPr>
                <w:tag w:val="goog_rdk_38"/>
                <w:id w:val="-2005964608"/>
              </w:sdtPr>
              <w:sdtContent>
                <w:r>
                  <w:rPr>
                    <w:rFonts w:ascii="Times New Roman" w:eastAsia="Times New Roman" w:hAnsi="Times New Roman" w:cs="Times New Roman"/>
                    <w:color w:val="000000"/>
                  </w:rPr>
                  <w:t>ُ</w:t>
                </w:r>
              </w:sdtContent>
            </w:sdt>
          </w:p>
        </w:tc>
      </w:tr>
      <w:tr w:rsidR="000C121D" w14:paraId="77AA91F9" w14:textId="77777777">
        <w:trPr>
          <w:gridAfter w:val="2"/>
          <w:trHeight w:val="343"/>
          <w:jc w:val="center"/>
        </w:trPr>
        <w:tc>
          <w:tcPr>
            <w:tcW w:w="504" w:type="dxa"/>
          </w:tcPr>
          <w:p w14:paraId="59524947"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Long vowel</w:t>
            </w:r>
          </w:p>
        </w:tc>
        <w:tc>
          <w:tcPr>
            <w:tcW w:w="434" w:type="dxa"/>
          </w:tcPr>
          <w:p w14:paraId="44D2142A"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ā</w:t>
            </w:r>
          </w:p>
        </w:tc>
        <w:tc>
          <w:tcPr>
            <w:tcW w:w="453" w:type="dxa"/>
          </w:tcPr>
          <w:p w14:paraId="4A5C7443"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w:t>
            </w:r>
          </w:p>
        </w:tc>
        <w:tc>
          <w:tcPr>
            <w:tcW w:w="364" w:type="dxa"/>
          </w:tcPr>
          <w:p w14:paraId="57E5027C"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sdt>
              <w:sdtPr>
                <w:tag w:val="goog_rdk_39"/>
                <w:id w:val="-701395675"/>
              </w:sdtPr>
              <w:sdtContent>
                <w:r>
                  <w:rPr>
                    <w:rFonts w:ascii="Times New Roman" w:eastAsia="Times New Roman" w:hAnsi="Times New Roman" w:cs="Times New Roman"/>
                    <w:color w:val="000000"/>
                    <w:rtl/>
                  </w:rPr>
                  <w:t>ـ</w:t>
                </w:r>
              </w:sdtContent>
            </w:sdt>
            <w:sdt>
              <w:sdtPr>
                <w:tag w:val="goog_rdk_40"/>
                <w:id w:val="386230470"/>
              </w:sdtPr>
              <w:sdtContent>
                <w:r>
                  <w:rPr>
                    <w:rFonts w:ascii="Times New Roman" w:eastAsia="Times New Roman" w:hAnsi="Times New Roman" w:cs="Times New Roman"/>
                    <w:color w:val="000000"/>
                    <w:rtl/>
                  </w:rPr>
                  <w:t>َ</w:t>
                </w:r>
              </w:sdtContent>
            </w:sdt>
            <w:sdt>
              <w:sdtPr>
                <w:tag w:val="goog_rdk_41"/>
                <w:id w:val="-1026247020"/>
              </w:sdtPr>
              <w:sdtContent>
                <w:r>
                  <w:rPr>
                    <w:rFonts w:ascii="Times New Roman" w:eastAsia="Times New Roman" w:hAnsi="Times New Roman" w:cs="Times New Roman"/>
                    <w:color w:val="000000"/>
                    <w:rtl/>
                  </w:rPr>
                  <w:t>ا</w:t>
                </w:r>
              </w:sdtContent>
            </w:sdt>
          </w:p>
        </w:tc>
        <w:tc>
          <w:tcPr>
            <w:tcW w:w="492" w:type="dxa"/>
          </w:tcPr>
          <w:p w14:paraId="079D2837"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w:t>
            </w:r>
          </w:p>
        </w:tc>
        <w:tc>
          <w:tcPr>
            <w:tcW w:w="436" w:type="dxa"/>
          </w:tcPr>
          <w:p w14:paraId="331C7F4D" w14:textId="77777777" w:rsidR="000C121D" w:rsidRDefault="000C121D">
            <w:pPr>
              <w:pBdr>
                <w:top w:val="nil"/>
                <w:left w:val="nil"/>
                <w:bottom w:val="nil"/>
                <w:right w:val="nil"/>
                <w:between w:val="nil"/>
              </w:pBdr>
              <w:spacing w:after="200" w:line="360" w:lineRule="auto"/>
              <w:rPr>
                <w:rFonts w:ascii="Garamond" w:eastAsia="Garamond" w:hAnsi="Garamond" w:cs="Garamond"/>
                <w:color w:val="000000"/>
              </w:rPr>
            </w:pPr>
          </w:p>
        </w:tc>
        <w:tc>
          <w:tcPr>
            <w:tcW w:w="503" w:type="dxa"/>
          </w:tcPr>
          <w:p w14:paraId="674C8516"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Ī</w:t>
            </w:r>
          </w:p>
        </w:tc>
        <w:tc>
          <w:tcPr>
            <w:tcW w:w="363" w:type="dxa"/>
          </w:tcPr>
          <w:p w14:paraId="7D9A8E35"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w:t>
            </w:r>
          </w:p>
        </w:tc>
        <w:tc>
          <w:tcPr>
            <w:tcW w:w="526" w:type="dxa"/>
          </w:tcPr>
          <w:p w14:paraId="2D4E72B4"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sdt>
              <w:sdtPr>
                <w:tag w:val="goog_rdk_42"/>
                <w:id w:val="-1368144825"/>
              </w:sdtPr>
              <w:sdtContent>
                <w:r>
                  <w:rPr>
                    <w:rFonts w:ascii="Times New Roman" w:eastAsia="Times New Roman" w:hAnsi="Times New Roman" w:cs="Times New Roman"/>
                    <w:color w:val="000000"/>
                    <w:rtl/>
                  </w:rPr>
                  <w:t>ـ</w:t>
                </w:r>
              </w:sdtContent>
            </w:sdt>
            <w:sdt>
              <w:sdtPr>
                <w:tag w:val="goog_rdk_43"/>
                <w:id w:val="981888835"/>
              </w:sdtPr>
              <w:sdtContent>
                <w:r>
                  <w:rPr>
                    <w:rFonts w:ascii="Times New Roman" w:eastAsia="Times New Roman" w:hAnsi="Times New Roman" w:cs="Times New Roman"/>
                    <w:color w:val="000000"/>
                    <w:rtl/>
                  </w:rPr>
                  <w:t>ِ</w:t>
                </w:r>
              </w:sdtContent>
            </w:sdt>
            <w:sdt>
              <w:sdtPr>
                <w:tag w:val="goog_rdk_44"/>
                <w:id w:val="-921799186"/>
              </w:sdtPr>
              <w:sdtContent>
                <w:r>
                  <w:rPr>
                    <w:rFonts w:ascii="Times New Roman" w:eastAsia="Times New Roman" w:hAnsi="Times New Roman" w:cs="Times New Roman"/>
                    <w:color w:val="000000"/>
                    <w:rtl/>
                  </w:rPr>
                  <w:t>ـى</w:t>
                </w:r>
              </w:sdtContent>
            </w:sdt>
          </w:p>
        </w:tc>
        <w:tc>
          <w:tcPr>
            <w:tcW w:w="436" w:type="dxa"/>
          </w:tcPr>
          <w:p w14:paraId="35932926" w14:textId="77777777" w:rsidR="000C121D" w:rsidRDefault="000C121D">
            <w:pPr>
              <w:pBdr>
                <w:top w:val="nil"/>
                <w:left w:val="nil"/>
                <w:bottom w:val="nil"/>
                <w:right w:val="nil"/>
                <w:between w:val="nil"/>
              </w:pBdr>
              <w:spacing w:after="200" w:line="360" w:lineRule="auto"/>
              <w:rPr>
                <w:rFonts w:ascii="Garamond" w:eastAsia="Garamond" w:hAnsi="Garamond" w:cs="Garamond"/>
                <w:color w:val="000000"/>
                <w:sz w:val="14"/>
                <w:szCs w:val="14"/>
              </w:rPr>
            </w:pPr>
          </w:p>
        </w:tc>
        <w:tc>
          <w:tcPr>
            <w:tcW w:w="463" w:type="dxa"/>
          </w:tcPr>
          <w:p w14:paraId="699E74C3"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ū</w:t>
            </w:r>
          </w:p>
        </w:tc>
        <w:tc>
          <w:tcPr>
            <w:tcW w:w="363" w:type="dxa"/>
          </w:tcPr>
          <w:p w14:paraId="7EF2547F"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w:t>
            </w:r>
          </w:p>
        </w:tc>
        <w:tc>
          <w:tcPr>
            <w:tcW w:w="475" w:type="dxa"/>
          </w:tcPr>
          <w:p w14:paraId="31A08F6A"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sdt>
              <w:sdtPr>
                <w:tag w:val="goog_rdk_45"/>
                <w:id w:val="-1743096554"/>
              </w:sdtPr>
              <w:sdtContent>
                <w:r>
                  <w:rPr>
                    <w:rFonts w:ascii="Times New Roman" w:eastAsia="Times New Roman" w:hAnsi="Times New Roman" w:cs="Times New Roman"/>
                    <w:color w:val="000000"/>
                    <w:rtl/>
                  </w:rPr>
                  <w:t>ــ</w:t>
                </w:r>
              </w:sdtContent>
            </w:sdt>
            <w:sdt>
              <w:sdtPr>
                <w:tag w:val="goog_rdk_46"/>
                <w:id w:val="611872527"/>
              </w:sdtPr>
              <w:sdtContent>
                <w:r>
                  <w:rPr>
                    <w:rFonts w:ascii="Times New Roman" w:eastAsia="Times New Roman" w:hAnsi="Times New Roman" w:cs="Times New Roman"/>
                    <w:color w:val="000000"/>
                    <w:rtl/>
                  </w:rPr>
                  <w:t>ُ</w:t>
                </w:r>
              </w:sdtContent>
            </w:sdt>
            <w:sdt>
              <w:sdtPr>
                <w:tag w:val="goog_rdk_47"/>
                <w:id w:val="-633791072"/>
              </w:sdtPr>
              <w:sdtContent>
                <w:r>
                  <w:rPr>
                    <w:rFonts w:ascii="Times New Roman" w:eastAsia="Times New Roman" w:hAnsi="Times New Roman" w:cs="Times New Roman"/>
                    <w:color w:val="000000"/>
                    <w:rtl/>
                  </w:rPr>
                  <w:t>ـو</w:t>
                </w:r>
              </w:sdtContent>
            </w:sdt>
          </w:p>
        </w:tc>
      </w:tr>
      <w:tr w:rsidR="000C121D" w14:paraId="35430F36" w14:textId="77777777">
        <w:trPr>
          <w:gridAfter w:val="6"/>
          <w:trHeight w:val="397"/>
          <w:jc w:val="center"/>
        </w:trPr>
        <w:tc>
          <w:tcPr>
            <w:tcW w:w="504" w:type="dxa"/>
          </w:tcPr>
          <w:p w14:paraId="65AEEDB3"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lastRenderedPageBreak/>
              <w:t>Diphthong</w:t>
            </w:r>
          </w:p>
        </w:tc>
        <w:tc>
          <w:tcPr>
            <w:tcW w:w="434" w:type="dxa"/>
          </w:tcPr>
          <w:p w14:paraId="02E1C9C4"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ay</w:t>
            </w:r>
          </w:p>
        </w:tc>
        <w:tc>
          <w:tcPr>
            <w:tcW w:w="453" w:type="dxa"/>
          </w:tcPr>
          <w:p w14:paraId="2B062099"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w:t>
            </w:r>
          </w:p>
        </w:tc>
        <w:tc>
          <w:tcPr>
            <w:tcW w:w="364" w:type="dxa"/>
          </w:tcPr>
          <w:p w14:paraId="251D507F"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sdt>
              <w:sdtPr>
                <w:tag w:val="goog_rdk_48"/>
                <w:id w:val="-932200454"/>
              </w:sdtPr>
              <w:sdtContent>
                <w:r>
                  <w:rPr>
                    <w:rFonts w:ascii="Times New Roman" w:eastAsia="Times New Roman" w:hAnsi="Times New Roman" w:cs="Times New Roman"/>
                    <w:color w:val="000000"/>
                    <w:rtl/>
                  </w:rPr>
                  <w:t>أي</w:t>
                </w:r>
              </w:sdtContent>
            </w:sdt>
            <w:sdt>
              <w:sdtPr>
                <w:tag w:val="goog_rdk_49"/>
                <w:id w:val="953669171"/>
              </w:sdtPr>
              <w:sdtContent>
                <w:r>
                  <w:rPr>
                    <w:rFonts w:ascii="Times New Roman" w:eastAsia="Times New Roman" w:hAnsi="Times New Roman" w:cs="Times New Roman"/>
                    <w:color w:val="000000"/>
                  </w:rPr>
                  <w:t>ّ</w:t>
                </w:r>
              </w:sdtContent>
            </w:sdt>
          </w:p>
        </w:tc>
        <w:tc>
          <w:tcPr>
            <w:tcW w:w="492" w:type="dxa"/>
          </w:tcPr>
          <w:p w14:paraId="70A5EA7B"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w:t>
            </w:r>
          </w:p>
        </w:tc>
        <w:tc>
          <w:tcPr>
            <w:tcW w:w="436" w:type="dxa"/>
          </w:tcPr>
          <w:p w14:paraId="2821626D" w14:textId="77777777" w:rsidR="000C121D" w:rsidRDefault="000C121D">
            <w:pPr>
              <w:pBdr>
                <w:top w:val="nil"/>
                <w:left w:val="nil"/>
                <w:bottom w:val="nil"/>
                <w:right w:val="nil"/>
                <w:between w:val="nil"/>
              </w:pBdr>
              <w:spacing w:after="200" w:line="360" w:lineRule="auto"/>
              <w:rPr>
                <w:rFonts w:ascii="Garamond" w:eastAsia="Garamond" w:hAnsi="Garamond" w:cs="Garamond"/>
                <w:color w:val="000000"/>
              </w:rPr>
            </w:pPr>
          </w:p>
        </w:tc>
        <w:tc>
          <w:tcPr>
            <w:tcW w:w="503" w:type="dxa"/>
          </w:tcPr>
          <w:p w14:paraId="23C9BF40"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Aw</w:t>
            </w:r>
          </w:p>
        </w:tc>
        <w:tc>
          <w:tcPr>
            <w:tcW w:w="363" w:type="dxa"/>
          </w:tcPr>
          <w:p w14:paraId="0DBAB0F3"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r>
              <w:rPr>
                <w:rFonts w:ascii="Garamond" w:eastAsia="Garamond" w:hAnsi="Garamond" w:cs="Garamond"/>
                <w:color w:val="000000"/>
              </w:rPr>
              <w:t>=</w:t>
            </w:r>
          </w:p>
        </w:tc>
        <w:tc>
          <w:tcPr>
            <w:tcW w:w="526" w:type="dxa"/>
          </w:tcPr>
          <w:p w14:paraId="4E2324AE" w14:textId="77777777" w:rsidR="000C121D" w:rsidRDefault="00000000">
            <w:pPr>
              <w:pBdr>
                <w:top w:val="nil"/>
                <w:left w:val="nil"/>
                <w:bottom w:val="nil"/>
                <w:right w:val="nil"/>
                <w:between w:val="nil"/>
              </w:pBdr>
              <w:spacing w:after="200" w:line="360" w:lineRule="auto"/>
              <w:rPr>
                <w:rFonts w:ascii="Garamond" w:eastAsia="Garamond" w:hAnsi="Garamond" w:cs="Garamond"/>
                <w:color w:val="000000"/>
              </w:rPr>
            </w:pPr>
            <w:sdt>
              <w:sdtPr>
                <w:tag w:val="goog_rdk_50"/>
                <w:id w:val="-958712382"/>
              </w:sdtPr>
              <w:sdtContent>
                <w:r>
                  <w:rPr>
                    <w:rFonts w:ascii="Times New Roman" w:eastAsia="Times New Roman" w:hAnsi="Times New Roman" w:cs="Times New Roman"/>
                    <w:color w:val="000000"/>
                    <w:rtl/>
                  </w:rPr>
                  <w:t>ـ</w:t>
                </w:r>
              </w:sdtContent>
            </w:sdt>
            <w:sdt>
              <w:sdtPr>
                <w:tag w:val="goog_rdk_51"/>
                <w:id w:val="-1398663345"/>
              </w:sdtPr>
              <w:sdtContent>
                <w:r>
                  <w:rPr>
                    <w:rFonts w:ascii="Times New Roman" w:eastAsia="Times New Roman" w:hAnsi="Times New Roman" w:cs="Times New Roman"/>
                    <w:color w:val="000000"/>
                    <w:rtl/>
                  </w:rPr>
                  <w:t>َ</w:t>
                </w:r>
              </w:sdtContent>
            </w:sdt>
            <w:sdt>
              <w:sdtPr>
                <w:tag w:val="goog_rdk_52"/>
                <w:id w:val="-1891946450"/>
              </w:sdtPr>
              <w:sdtContent>
                <w:r>
                  <w:rPr>
                    <w:rFonts w:ascii="Times New Roman" w:eastAsia="Times New Roman" w:hAnsi="Times New Roman" w:cs="Times New Roman"/>
                    <w:color w:val="000000"/>
                    <w:rtl/>
                  </w:rPr>
                  <w:t>ـو</w:t>
                </w:r>
              </w:sdtContent>
            </w:sdt>
          </w:p>
        </w:tc>
      </w:tr>
    </w:tbl>
    <w:p w14:paraId="68AB68F3" w14:textId="77777777" w:rsidR="000C121D" w:rsidRDefault="000C121D">
      <w:pPr>
        <w:rPr>
          <w:sz w:val="2"/>
          <w:szCs w:val="2"/>
        </w:rPr>
      </w:pPr>
    </w:p>
    <w:p w14:paraId="12E6266B" w14:textId="77777777" w:rsidR="000C121D" w:rsidRDefault="000C121D">
      <w:pPr>
        <w:spacing w:before="240" w:after="0"/>
        <w:rPr>
          <w:rFonts w:ascii="Garamond" w:eastAsia="Garamond" w:hAnsi="Garamond" w:cs="Garamond"/>
        </w:rPr>
      </w:pPr>
    </w:p>
    <w:p w14:paraId="225C9F2E" w14:textId="77777777" w:rsidR="000C121D" w:rsidRDefault="000C121D">
      <w:pPr>
        <w:spacing w:before="240" w:after="0"/>
        <w:rPr>
          <w:rFonts w:ascii="Garamond" w:eastAsia="Garamond" w:hAnsi="Garamond" w:cs="Garamond"/>
        </w:rPr>
      </w:pPr>
    </w:p>
    <w:p w14:paraId="5653660D" w14:textId="77777777" w:rsidR="000C121D" w:rsidRDefault="000C121D">
      <w:pPr>
        <w:spacing w:before="240" w:after="0"/>
        <w:rPr>
          <w:rFonts w:ascii="Garamond" w:eastAsia="Garamond" w:hAnsi="Garamond" w:cs="Garamond"/>
        </w:rPr>
      </w:pPr>
    </w:p>
    <w:p w14:paraId="587EDF5B" w14:textId="77777777" w:rsidR="000C121D" w:rsidRDefault="000C121D">
      <w:pPr>
        <w:spacing w:before="240" w:after="0"/>
        <w:rPr>
          <w:rFonts w:ascii="Garamond" w:eastAsia="Garamond" w:hAnsi="Garamond" w:cs="Garamond"/>
        </w:rPr>
      </w:pPr>
    </w:p>
    <w:p w14:paraId="164B8FB6" w14:textId="77777777" w:rsidR="000C121D" w:rsidRDefault="00000000">
      <w:pPr>
        <w:spacing w:before="240" w:after="0"/>
        <w:rPr>
          <w:rFonts w:ascii="Garamond" w:eastAsia="Garamond" w:hAnsi="Garamond" w:cs="Garamond"/>
        </w:rPr>
      </w:pPr>
      <w:r>
        <w:rPr>
          <w:rFonts w:ascii="Garamond" w:eastAsia="Garamond" w:hAnsi="Garamond" w:cs="Garamond"/>
        </w:rPr>
        <w:t>Note:</w:t>
      </w:r>
    </w:p>
    <w:p w14:paraId="6BD4F0F0" w14:textId="77777777" w:rsidR="000C121D" w:rsidRDefault="00000000">
      <w:pPr>
        <w:numPr>
          <w:ilvl w:val="0"/>
          <w:numId w:val="1"/>
        </w:numPr>
        <w:pBdr>
          <w:top w:val="nil"/>
          <w:left w:val="nil"/>
          <w:bottom w:val="nil"/>
          <w:right w:val="nil"/>
          <w:between w:val="nil"/>
        </w:pBdr>
        <w:spacing w:after="0"/>
        <w:ind w:left="360"/>
        <w:jc w:val="both"/>
        <w:rPr>
          <w:rFonts w:ascii="Garamond" w:eastAsia="Garamond" w:hAnsi="Garamond" w:cs="Garamond"/>
          <w:color w:val="000000"/>
        </w:rPr>
      </w:pPr>
      <w:r>
        <w:rPr>
          <w:rFonts w:ascii="Garamond" w:eastAsia="Garamond" w:hAnsi="Garamond" w:cs="Garamond"/>
          <w:color w:val="000000"/>
        </w:rPr>
        <w:t xml:space="preserve">A word that ends with a </w:t>
      </w:r>
      <w:r>
        <w:rPr>
          <w:rFonts w:ascii="Garamond" w:eastAsia="Garamond" w:hAnsi="Garamond" w:cs="Garamond"/>
          <w:i/>
          <w:color w:val="000000"/>
        </w:rPr>
        <w:t xml:space="preserve">ta </w:t>
      </w:r>
      <w:proofErr w:type="spellStart"/>
      <w:r>
        <w:rPr>
          <w:rFonts w:ascii="Garamond" w:eastAsia="Garamond" w:hAnsi="Garamond" w:cs="Garamond"/>
          <w:i/>
          <w:color w:val="000000"/>
        </w:rPr>
        <w:t>marbūthah</w:t>
      </w:r>
      <w:proofErr w:type="spellEnd"/>
      <w:r>
        <w:rPr>
          <w:rFonts w:ascii="Garamond" w:eastAsia="Garamond" w:hAnsi="Garamond" w:cs="Garamond"/>
          <w:i/>
          <w:color w:val="000000"/>
        </w:rPr>
        <w:t xml:space="preserve"> </w:t>
      </w:r>
      <w:r>
        <w:rPr>
          <w:rFonts w:ascii="Garamond" w:eastAsia="Garamond" w:hAnsi="Garamond" w:cs="Garamond"/>
          <w:color w:val="000000"/>
        </w:rPr>
        <w:t>(</w:t>
      </w:r>
      <w:sdt>
        <w:sdtPr>
          <w:tag w:val="goog_rdk_53"/>
          <w:id w:val="-1557158698"/>
        </w:sdtPr>
        <w:sdtContent>
          <w:r>
            <w:rPr>
              <w:rFonts w:ascii="Times New Roman" w:eastAsia="Times New Roman" w:hAnsi="Times New Roman" w:cs="Times New Roman"/>
              <w:color w:val="000000"/>
              <w:rtl/>
            </w:rPr>
            <w:t>ــة</w:t>
          </w:r>
        </w:sdtContent>
      </w:sdt>
      <w:r>
        <w:rPr>
          <w:rFonts w:ascii="Garamond" w:eastAsia="Garamond" w:hAnsi="Garamond" w:cs="Garamond"/>
          <w:color w:val="000000"/>
        </w:rPr>
        <w:t xml:space="preserve">)is transliterated with or without “h”; if the word is the first part of a construct phrase, the </w:t>
      </w:r>
      <w:r>
        <w:rPr>
          <w:rFonts w:ascii="Garamond" w:eastAsia="Garamond" w:hAnsi="Garamond" w:cs="Garamond"/>
          <w:i/>
          <w:color w:val="000000"/>
        </w:rPr>
        <w:t xml:space="preserve">ta </w:t>
      </w:r>
      <w:proofErr w:type="spellStart"/>
      <w:r>
        <w:rPr>
          <w:rFonts w:ascii="Garamond" w:eastAsia="Garamond" w:hAnsi="Garamond" w:cs="Garamond"/>
          <w:i/>
          <w:color w:val="000000"/>
        </w:rPr>
        <w:t>marbūthah</w:t>
      </w:r>
      <w:proofErr w:type="spellEnd"/>
      <w:r>
        <w:rPr>
          <w:rFonts w:ascii="Garamond" w:eastAsia="Garamond" w:hAnsi="Garamond" w:cs="Garamond"/>
          <w:i/>
          <w:color w:val="000000"/>
        </w:rPr>
        <w:t xml:space="preserve"> </w:t>
      </w:r>
      <w:r>
        <w:rPr>
          <w:rFonts w:ascii="Garamond" w:eastAsia="Garamond" w:hAnsi="Garamond" w:cs="Garamond"/>
          <w:color w:val="000000"/>
        </w:rPr>
        <w:t xml:space="preserve">is </w:t>
      </w:r>
      <w:proofErr w:type="spellStart"/>
      <w:proofErr w:type="gramStart"/>
      <w:r>
        <w:rPr>
          <w:rFonts w:ascii="Garamond" w:eastAsia="Garamond" w:hAnsi="Garamond" w:cs="Garamond"/>
          <w:color w:val="000000"/>
        </w:rPr>
        <w:t>transliteratedinto“</w:t>
      </w:r>
      <w:proofErr w:type="gramEnd"/>
      <w:r>
        <w:rPr>
          <w:rFonts w:ascii="Garamond" w:eastAsia="Garamond" w:hAnsi="Garamond" w:cs="Garamond"/>
          <w:color w:val="000000"/>
        </w:rPr>
        <w:t>t</w:t>
      </w:r>
      <w:proofErr w:type="spellEnd"/>
      <w:r>
        <w:rPr>
          <w:rFonts w:ascii="Garamond" w:eastAsia="Garamond" w:hAnsi="Garamond" w:cs="Garamond"/>
          <w:color w:val="000000"/>
        </w:rPr>
        <w:t>”.</w:t>
      </w:r>
    </w:p>
    <w:p w14:paraId="632C0D63" w14:textId="77777777" w:rsidR="000C121D" w:rsidRDefault="00000000">
      <w:pPr>
        <w:numPr>
          <w:ilvl w:val="0"/>
          <w:numId w:val="1"/>
        </w:numPr>
        <w:pBdr>
          <w:top w:val="nil"/>
          <w:left w:val="nil"/>
          <w:bottom w:val="nil"/>
          <w:right w:val="nil"/>
          <w:between w:val="nil"/>
        </w:pBdr>
        <w:spacing w:after="0"/>
        <w:ind w:left="360"/>
        <w:jc w:val="both"/>
        <w:rPr>
          <w:rFonts w:ascii="Garamond" w:eastAsia="Garamond" w:hAnsi="Garamond" w:cs="Garamond"/>
          <w:color w:val="000000"/>
        </w:rPr>
      </w:pPr>
      <w:r>
        <w:rPr>
          <w:rFonts w:ascii="Garamond" w:eastAsia="Garamond" w:hAnsi="Garamond" w:cs="Garamond"/>
          <w:color w:val="000000"/>
        </w:rPr>
        <w:t xml:space="preserve">An article </w:t>
      </w:r>
      <w:r>
        <w:rPr>
          <w:rFonts w:ascii="Garamond" w:eastAsia="Garamond" w:hAnsi="Garamond" w:cs="Garamond"/>
          <w:i/>
          <w:color w:val="000000"/>
        </w:rPr>
        <w:t>alif-</w:t>
      </w:r>
      <w:proofErr w:type="spellStart"/>
      <w:r>
        <w:rPr>
          <w:rFonts w:ascii="Garamond" w:eastAsia="Garamond" w:hAnsi="Garamond" w:cs="Garamond"/>
          <w:i/>
          <w:color w:val="000000"/>
        </w:rPr>
        <w:t>lām</w:t>
      </w:r>
      <w:proofErr w:type="spellEnd"/>
      <w:r>
        <w:rPr>
          <w:rFonts w:ascii="Garamond" w:eastAsia="Garamond" w:hAnsi="Garamond" w:cs="Garamond"/>
          <w:i/>
          <w:color w:val="000000"/>
        </w:rPr>
        <w:t xml:space="preserve"> </w:t>
      </w:r>
      <w:r>
        <w:rPr>
          <w:rFonts w:ascii="Garamond" w:eastAsia="Garamond" w:hAnsi="Garamond" w:cs="Garamond"/>
          <w:color w:val="000000"/>
        </w:rPr>
        <w:t>(</w:t>
      </w:r>
      <w:sdt>
        <w:sdtPr>
          <w:tag w:val="goog_rdk_54"/>
          <w:id w:val="25147170"/>
        </w:sdtPr>
        <w:sdtContent>
          <w:r>
            <w:rPr>
              <w:rFonts w:ascii="Times New Roman" w:eastAsia="Times New Roman" w:hAnsi="Times New Roman" w:cs="Times New Roman"/>
              <w:color w:val="000000"/>
              <w:rtl/>
            </w:rPr>
            <w:t>ال</w:t>
          </w:r>
        </w:sdtContent>
      </w:sdt>
      <w:r>
        <w:rPr>
          <w:rFonts w:ascii="Garamond" w:eastAsia="Garamond" w:hAnsi="Garamond" w:cs="Garamond"/>
          <w:color w:val="000000"/>
        </w:rPr>
        <w:t xml:space="preserve">) is transliterated </w:t>
      </w:r>
      <w:proofErr w:type="spellStart"/>
      <w:r>
        <w:rPr>
          <w:rFonts w:ascii="Garamond" w:eastAsia="Garamond" w:hAnsi="Garamond" w:cs="Garamond"/>
          <w:color w:val="000000"/>
        </w:rPr>
        <w:t>into</w:t>
      </w:r>
      <w:r>
        <w:rPr>
          <w:rFonts w:ascii="Garamond" w:eastAsia="Garamond" w:hAnsi="Garamond" w:cs="Garamond"/>
          <w:i/>
          <w:color w:val="000000"/>
        </w:rPr>
        <w:t>al</w:t>
      </w:r>
      <w:proofErr w:type="spellEnd"/>
      <w:r>
        <w:rPr>
          <w:rFonts w:ascii="Garamond" w:eastAsia="Garamond" w:hAnsi="Garamond" w:cs="Garamond"/>
          <w:i/>
          <w:color w:val="000000"/>
        </w:rPr>
        <w:t xml:space="preserve">-; </w:t>
      </w:r>
      <w:r>
        <w:rPr>
          <w:rFonts w:ascii="Garamond" w:eastAsia="Garamond" w:hAnsi="Garamond" w:cs="Garamond"/>
          <w:color w:val="000000"/>
        </w:rPr>
        <w:t xml:space="preserve">if it takes place after a preposition, the article </w:t>
      </w:r>
      <w:r>
        <w:rPr>
          <w:rFonts w:ascii="Garamond" w:eastAsia="Garamond" w:hAnsi="Garamond" w:cs="Garamond"/>
          <w:i/>
          <w:color w:val="000000"/>
        </w:rPr>
        <w:t>alif-</w:t>
      </w:r>
      <w:proofErr w:type="spellStart"/>
      <w:r>
        <w:rPr>
          <w:rFonts w:ascii="Garamond" w:eastAsia="Garamond" w:hAnsi="Garamond" w:cs="Garamond"/>
          <w:i/>
          <w:color w:val="000000"/>
        </w:rPr>
        <w:t>lām</w:t>
      </w:r>
      <w:proofErr w:type="spellEnd"/>
      <w:r>
        <w:rPr>
          <w:rFonts w:ascii="Garamond" w:eastAsia="Garamond" w:hAnsi="Garamond" w:cs="Garamond"/>
          <w:i/>
          <w:color w:val="000000"/>
        </w:rPr>
        <w:t xml:space="preserve"> </w:t>
      </w:r>
      <w:r>
        <w:rPr>
          <w:rFonts w:ascii="Garamond" w:eastAsia="Garamond" w:hAnsi="Garamond" w:cs="Garamond"/>
          <w:color w:val="000000"/>
        </w:rPr>
        <w:t xml:space="preserve">is </w:t>
      </w:r>
      <w:proofErr w:type="spellStart"/>
      <w:r>
        <w:rPr>
          <w:rFonts w:ascii="Garamond" w:eastAsia="Garamond" w:hAnsi="Garamond" w:cs="Garamond"/>
          <w:color w:val="000000"/>
        </w:rPr>
        <w:t>transliteratedinto</w:t>
      </w:r>
      <w:r>
        <w:rPr>
          <w:rFonts w:ascii="Garamond" w:eastAsia="Garamond" w:hAnsi="Garamond" w:cs="Garamond"/>
          <w:i/>
          <w:color w:val="000000"/>
        </w:rPr>
        <w:t>l</w:t>
      </w:r>
      <w:proofErr w:type="spellEnd"/>
      <w:r>
        <w:rPr>
          <w:rFonts w:ascii="Garamond" w:eastAsia="Garamond" w:hAnsi="Garamond" w:cs="Garamond"/>
          <w:i/>
          <w:color w:val="000000"/>
        </w:rPr>
        <w:t>-.</w:t>
      </w:r>
    </w:p>
    <w:p w14:paraId="2C0A85E1" w14:textId="77777777" w:rsidR="000C121D" w:rsidRDefault="00000000">
      <w:pPr>
        <w:numPr>
          <w:ilvl w:val="0"/>
          <w:numId w:val="1"/>
        </w:numPr>
        <w:pBdr>
          <w:top w:val="nil"/>
          <w:left w:val="nil"/>
          <w:bottom w:val="nil"/>
          <w:right w:val="nil"/>
          <w:between w:val="nil"/>
        </w:pBdr>
        <w:spacing w:after="0"/>
        <w:ind w:left="360"/>
        <w:jc w:val="both"/>
        <w:rPr>
          <w:rFonts w:ascii="Garamond" w:eastAsia="Garamond" w:hAnsi="Garamond" w:cs="Garamond"/>
          <w:color w:val="000000"/>
        </w:rPr>
      </w:pPr>
      <w:r>
        <w:rPr>
          <w:rFonts w:ascii="Garamond" w:eastAsia="Garamond" w:hAnsi="Garamond" w:cs="Garamond"/>
          <w:color w:val="000000"/>
        </w:rPr>
        <w:t xml:space="preserve">A Qur’anic verse is transliterated according to its pronunciation. </w:t>
      </w:r>
    </w:p>
    <w:p w14:paraId="2ABEC655" w14:textId="77777777" w:rsidR="000C121D" w:rsidRDefault="00000000">
      <w:pPr>
        <w:pBdr>
          <w:top w:val="nil"/>
          <w:left w:val="nil"/>
          <w:bottom w:val="nil"/>
          <w:right w:val="nil"/>
          <w:between w:val="nil"/>
        </w:pBdr>
        <w:spacing w:after="0"/>
        <w:ind w:left="360"/>
        <w:jc w:val="both"/>
        <w:rPr>
          <w:rFonts w:ascii="Garamond" w:eastAsia="Garamond" w:hAnsi="Garamond" w:cs="Garamond"/>
          <w:color w:val="000000"/>
        </w:rPr>
      </w:pPr>
      <w:r>
        <w:rPr>
          <w:rFonts w:ascii="Garamond" w:eastAsia="Garamond" w:hAnsi="Garamond" w:cs="Garamond"/>
          <w:color w:val="000000"/>
        </w:rPr>
        <w:t>Example:</w:t>
      </w:r>
    </w:p>
    <w:p w14:paraId="73CB6A31" w14:textId="77777777" w:rsidR="000C121D" w:rsidRDefault="00000000">
      <w:pPr>
        <w:numPr>
          <w:ilvl w:val="0"/>
          <w:numId w:val="2"/>
        </w:numPr>
        <w:pBdr>
          <w:top w:val="nil"/>
          <w:left w:val="nil"/>
          <w:bottom w:val="nil"/>
          <w:right w:val="nil"/>
          <w:between w:val="nil"/>
        </w:pBdr>
        <w:spacing w:after="0"/>
        <w:jc w:val="both"/>
        <w:rPr>
          <w:rFonts w:ascii="Garamond" w:eastAsia="Garamond" w:hAnsi="Garamond" w:cs="Garamond"/>
          <w:color w:val="000000"/>
        </w:rPr>
      </w:pPr>
      <w:r>
        <w:rPr>
          <w:rFonts w:ascii="Garamond" w:eastAsia="Garamond" w:hAnsi="Garamond" w:cs="Garamond"/>
          <w:color w:val="000000"/>
        </w:rPr>
        <w:t>Arabic word in general:</w:t>
      </w:r>
    </w:p>
    <w:p w14:paraId="5DB5C64C" w14:textId="77777777" w:rsidR="000C121D" w:rsidRDefault="00000000">
      <w:pPr>
        <w:pBdr>
          <w:top w:val="nil"/>
          <w:left w:val="nil"/>
          <w:bottom w:val="nil"/>
          <w:right w:val="nil"/>
          <w:between w:val="nil"/>
        </w:pBdr>
        <w:tabs>
          <w:tab w:val="left" w:pos="2552"/>
        </w:tabs>
        <w:spacing w:after="0"/>
        <w:ind w:left="720"/>
        <w:rPr>
          <w:rFonts w:ascii="Garamond" w:eastAsia="Garamond" w:hAnsi="Garamond" w:cs="Garamond"/>
          <w:i/>
          <w:color w:val="000000"/>
        </w:rPr>
      </w:pPr>
      <w:sdt>
        <w:sdtPr>
          <w:tag w:val="goog_rdk_55"/>
          <w:id w:val="-366986671"/>
        </w:sdtPr>
        <w:sdtContent>
          <w:r>
            <w:rPr>
              <w:rFonts w:ascii="Times New Roman" w:eastAsia="Times New Roman" w:hAnsi="Times New Roman" w:cs="Times New Roman"/>
              <w:color w:val="000000"/>
              <w:rtl/>
            </w:rPr>
            <w:t>أهلية</w:t>
          </w:r>
        </w:sdtContent>
      </w:sdt>
      <w:r>
        <w:rPr>
          <w:rFonts w:ascii="Garamond" w:eastAsia="Garamond" w:hAnsi="Garamond" w:cs="Garamond"/>
          <w:color w:val="000000"/>
        </w:rPr>
        <w:tab/>
        <w:t xml:space="preserve">= </w:t>
      </w:r>
      <w:proofErr w:type="spellStart"/>
      <w:r>
        <w:rPr>
          <w:rFonts w:ascii="Garamond" w:eastAsia="Garamond" w:hAnsi="Garamond" w:cs="Garamond"/>
          <w:i/>
          <w:color w:val="000000"/>
        </w:rPr>
        <w:t>Ahliyyah</w:t>
      </w:r>
      <w:proofErr w:type="spellEnd"/>
      <w:r>
        <w:rPr>
          <w:rFonts w:ascii="Garamond" w:eastAsia="Garamond" w:hAnsi="Garamond" w:cs="Garamond"/>
          <w:i/>
          <w:color w:val="000000"/>
        </w:rPr>
        <w:t xml:space="preserve"> </w:t>
      </w:r>
      <w:proofErr w:type="spellStart"/>
      <w:r>
        <w:rPr>
          <w:rFonts w:ascii="Garamond" w:eastAsia="Garamond" w:hAnsi="Garamond" w:cs="Garamond"/>
          <w:color w:val="000000"/>
        </w:rPr>
        <w:t>atau</w:t>
      </w:r>
      <w:r>
        <w:rPr>
          <w:rFonts w:ascii="Garamond" w:eastAsia="Garamond" w:hAnsi="Garamond" w:cs="Garamond"/>
          <w:i/>
          <w:color w:val="000000"/>
        </w:rPr>
        <w:t>ahliyya</w:t>
      </w:r>
      <w:proofErr w:type="spellEnd"/>
    </w:p>
    <w:p w14:paraId="21852C0D" w14:textId="77777777" w:rsidR="000C121D" w:rsidRDefault="00000000">
      <w:pPr>
        <w:pBdr>
          <w:top w:val="nil"/>
          <w:left w:val="nil"/>
          <w:bottom w:val="nil"/>
          <w:right w:val="nil"/>
          <w:between w:val="nil"/>
        </w:pBdr>
        <w:tabs>
          <w:tab w:val="left" w:pos="2552"/>
        </w:tabs>
        <w:spacing w:after="0"/>
        <w:ind w:left="720"/>
        <w:rPr>
          <w:rFonts w:ascii="Garamond" w:eastAsia="Garamond" w:hAnsi="Garamond" w:cs="Garamond"/>
          <w:i/>
          <w:color w:val="000000"/>
        </w:rPr>
      </w:pPr>
      <w:sdt>
        <w:sdtPr>
          <w:tag w:val="goog_rdk_56"/>
          <w:id w:val="-1921788005"/>
        </w:sdtPr>
        <w:sdtContent>
          <w:r>
            <w:rPr>
              <w:rFonts w:ascii="Times New Roman" w:eastAsia="Times New Roman" w:hAnsi="Times New Roman" w:cs="Times New Roman"/>
              <w:color w:val="000000"/>
              <w:rtl/>
            </w:rPr>
            <w:t>سورةالبقرة</w:t>
          </w:r>
        </w:sdtContent>
      </w:sdt>
      <w:r>
        <w:rPr>
          <w:rFonts w:ascii="Garamond" w:eastAsia="Garamond" w:hAnsi="Garamond" w:cs="Garamond"/>
          <w:color w:val="000000"/>
        </w:rPr>
        <w:tab/>
        <w:t xml:space="preserve">= </w:t>
      </w:r>
      <w:proofErr w:type="spellStart"/>
      <w:r>
        <w:rPr>
          <w:rFonts w:ascii="Garamond" w:eastAsia="Garamond" w:hAnsi="Garamond" w:cs="Garamond"/>
          <w:i/>
          <w:color w:val="000000"/>
        </w:rPr>
        <w:t>Sūrat</w:t>
      </w:r>
      <w:proofErr w:type="spellEnd"/>
      <w:r>
        <w:rPr>
          <w:rFonts w:ascii="Garamond" w:eastAsia="Garamond" w:hAnsi="Garamond" w:cs="Garamond"/>
          <w:i/>
          <w:color w:val="000000"/>
        </w:rPr>
        <w:t xml:space="preserve"> al-Baqarah</w:t>
      </w:r>
    </w:p>
    <w:p w14:paraId="0CF7AB6B" w14:textId="77777777" w:rsidR="000C121D" w:rsidRDefault="00000000">
      <w:pPr>
        <w:pBdr>
          <w:top w:val="nil"/>
          <w:left w:val="nil"/>
          <w:bottom w:val="nil"/>
          <w:right w:val="nil"/>
          <w:between w:val="nil"/>
        </w:pBdr>
        <w:tabs>
          <w:tab w:val="left" w:pos="2552"/>
        </w:tabs>
        <w:spacing w:after="0"/>
        <w:ind w:left="720"/>
        <w:rPr>
          <w:rFonts w:ascii="Garamond" w:eastAsia="Garamond" w:hAnsi="Garamond" w:cs="Garamond"/>
          <w:color w:val="000000"/>
        </w:rPr>
      </w:pPr>
      <w:sdt>
        <w:sdtPr>
          <w:tag w:val="goog_rdk_57"/>
          <w:id w:val="-881322744"/>
        </w:sdtPr>
        <w:sdtContent>
          <w:r>
            <w:rPr>
              <w:rFonts w:ascii="Times New Roman" w:eastAsia="Times New Roman" w:hAnsi="Times New Roman" w:cs="Times New Roman"/>
              <w:color w:val="000000"/>
              <w:rtl/>
            </w:rPr>
            <w:t>أهلالسنةوالجماعة</w:t>
          </w:r>
        </w:sdtContent>
      </w:sdt>
      <w:r>
        <w:rPr>
          <w:rFonts w:ascii="Garamond" w:eastAsia="Garamond" w:hAnsi="Garamond" w:cs="Garamond"/>
          <w:color w:val="000000"/>
        </w:rPr>
        <w:tab/>
        <w:t>=</w:t>
      </w:r>
      <w:r>
        <w:rPr>
          <w:rFonts w:ascii="Garamond" w:eastAsia="Garamond" w:hAnsi="Garamond" w:cs="Garamond"/>
          <w:i/>
          <w:color w:val="000000"/>
        </w:rPr>
        <w:t xml:space="preserve">Ahl as-sunnah </w:t>
      </w:r>
      <w:proofErr w:type="spellStart"/>
      <w:r>
        <w:rPr>
          <w:rFonts w:ascii="Garamond" w:eastAsia="Garamond" w:hAnsi="Garamond" w:cs="Garamond"/>
          <w:i/>
          <w:color w:val="000000"/>
        </w:rPr>
        <w:t>wa</w:t>
      </w:r>
      <w:proofErr w:type="spellEnd"/>
      <w:r>
        <w:rPr>
          <w:rFonts w:ascii="Garamond" w:eastAsia="Garamond" w:hAnsi="Garamond" w:cs="Garamond"/>
          <w:i/>
          <w:color w:val="000000"/>
        </w:rPr>
        <w:t xml:space="preserve"> ́l-</w:t>
      </w:r>
      <w:proofErr w:type="spellStart"/>
      <w:r>
        <w:rPr>
          <w:rFonts w:ascii="Garamond" w:eastAsia="Garamond" w:hAnsi="Garamond" w:cs="Garamond"/>
          <w:i/>
          <w:color w:val="000000"/>
        </w:rPr>
        <w:t>jamā‘ah</w:t>
      </w:r>
      <w:proofErr w:type="spellEnd"/>
    </w:p>
    <w:p w14:paraId="1477E04C" w14:textId="77777777" w:rsidR="000C121D" w:rsidRDefault="00000000">
      <w:pPr>
        <w:numPr>
          <w:ilvl w:val="0"/>
          <w:numId w:val="2"/>
        </w:numPr>
        <w:pBdr>
          <w:top w:val="nil"/>
          <w:left w:val="nil"/>
          <w:bottom w:val="nil"/>
          <w:right w:val="nil"/>
          <w:between w:val="nil"/>
        </w:pBdr>
        <w:spacing w:after="0"/>
        <w:jc w:val="both"/>
        <w:rPr>
          <w:rFonts w:ascii="Garamond" w:eastAsia="Garamond" w:hAnsi="Garamond" w:cs="Garamond"/>
          <w:color w:val="000000"/>
        </w:rPr>
      </w:pPr>
      <w:r>
        <w:rPr>
          <w:rFonts w:ascii="Garamond" w:eastAsia="Garamond" w:hAnsi="Garamond" w:cs="Garamond"/>
          <w:color w:val="000000"/>
        </w:rPr>
        <w:t>Qur’anic verses:</w:t>
      </w:r>
    </w:p>
    <w:p w14:paraId="55E46E78" w14:textId="77777777" w:rsidR="000C121D" w:rsidRDefault="00000000">
      <w:pPr>
        <w:pBdr>
          <w:top w:val="nil"/>
          <w:left w:val="nil"/>
          <w:bottom w:val="nil"/>
          <w:right w:val="nil"/>
          <w:between w:val="nil"/>
        </w:pBdr>
        <w:tabs>
          <w:tab w:val="left" w:pos="2552"/>
        </w:tabs>
        <w:spacing w:after="0"/>
        <w:ind w:left="720"/>
        <w:rPr>
          <w:rFonts w:ascii="Garamond" w:eastAsia="Garamond" w:hAnsi="Garamond" w:cs="Garamond"/>
          <w:i/>
          <w:color w:val="000000"/>
        </w:rPr>
      </w:pPr>
      <w:sdt>
        <w:sdtPr>
          <w:tag w:val="goog_rdk_58"/>
          <w:id w:val="486057388"/>
        </w:sdtPr>
        <w:sdtContent>
          <w:r>
            <w:rPr>
              <w:rFonts w:ascii="Times New Roman" w:eastAsia="Times New Roman" w:hAnsi="Times New Roman" w:cs="Times New Roman"/>
              <w:color w:val="000000"/>
              <w:rtl/>
            </w:rPr>
            <w:t>ياأيهاالناس</w:t>
          </w:r>
        </w:sdtContent>
      </w:sdt>
      <w:r>
        <w:rPr>
          <w:rFonts w:ascii="Garamond" w:eastAsia="Garamond" w:hAnsi="Garamond" w:cs="Garamond"/>
          <w:color w:val="000000"/>
        </w:rPr>
        <w:tab/>
        <w:t xml:space="preserve">= </w:t>
      </w:r>
      <w:proofErr w:type="spellStart"/>
      <w:r>
        <w:rPr>
          <w:rFonts w:ascii="Garamond" w:eastAsia="Garamond" w:hAnsi="Garamond" w:cs="Garamond"/>
          <w:i/>
          <w:color w:val="000000"/>
        </w:rPr>
        <w:t>Yā</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ayyuha</w:t>
      </w:r>
      <w:proofErr w:type="spellEnd"/>
      <w:r>
        <w:rPr>
          <w:rFonts w:ascii="Garamond" w:eastAsia="Garamond" w:hAnsi="Garamond" w:cs="Garamond"/>
          <w:i/>
          <w:color w:val="000000"/>
        </w:rPr>
        <w:t xml:space="preserve">  ́n-</w:t>
      </w:r>
      <w:proofErr w:type="spellStart"/>
      <w:r>
        <w:rPr>
          <w:rFonts w:ascii="Garamond" w:eastAsia="Garamond" w:hAnsi="Garamond" w:cs="Garamond"/>
          <w:i/>
          <w:color w:val="000000"/>
        </w:rPr>
        <w:t>nās</w:t>
      </w:r>
      <w:proofErr w:type="spellEnd"/>
    </w:p>
    <w:p w14:paraId="376EC78A" w14:textId="77777777" w:rsidR="000C121D" w:rsidRDefault="00000000">
      <w:pPr>
        <w:pBdr>
          <w:top w:val="nil"/>
          <w:left w:val="nil"/>
          <w:bottom w:val="nil"/>
          <w:right w:val="nil"/>
          <w:between w:val="nil"/>
        </w:pBdr>
        <w:tabs>
          <w:tab w:val="left" w:pos="2552"/>
        </w:tabs>
        <w:ind w:left="720"/>
        <w:rPr>
          <w:rFonts w:ascii="Garamond" w:eastAsia="Garamond" w:hAnsi="Garamond" w:cs="Garamond"/>
          <w:i/>
          <w:color w:val="000000"/>
        </w:rPr>
      </w:pPr>
      <w:sdt>
        <w:sdtPr>
          <w:tag w:val="goog_rdk_59"/>
          <w:id w:val="236916950"/>
        </w:sdtPr>
        <w:sdtContent>
          <w:r>
            <w:rPr>
              <w:rFonts w:ascii="Times New Roman" w:eastAsia="Times New Roman" w:hAnsi="Times New Roman" w:cs="Times New Roman"/>
              <w:color w:val="000000"/>
              <w:rtl/>
            </w:rPr>
            <w:t>ذلكالكتابلاريبفيه</w:t>
          </w:r>
        </w:sdtContent>
      </w:sdt>
      <w:r>
        <w:rPr>
          <w:rFonts w:ascii="Garamond" w:eastAsia="Garamond" w:hAnsi="Garamond" w:cs="Garamond"/>
          <w:color w:val="000000"/>
        </w:rPr>
        <w:tab/>
        <w:t xml:space="preserve">= </w:t>
      </w:r>
      <w:proofErr w:type="spellStart"/>
      <w:r>
        <w:rPr>
          <w:rFonts w:ascii="Garamond" w:eastAsia="Garamond" w:hAnsi="Garamond" w:cs="Garamond"/>
          <w:i/>
          <w:color w:val="000000"/>
        </w:rPr>
        <w:t>Dhālika</w:t>
      </w:r>
      <w:proofErr w:type="spellEnd"/>
      <w:r>
        <w:rPr>
          <w:rFonts w:ascii="Garamond" w:eastAsia="Garamond" w:hAnsi="Garamond" w:cs="Garamond"/>
          <w:i/>
          <w:color w:val="000000"/>
        </w:rPr>
        <w:t xml:space="preserve">  ́l-</w:t>
      </w:r>
      <w:proofErr w:type="spellStart"/>
      <w:r>
        <w:rPr>
          <w:rFonts w:ascii="Garamond" w:eastAsia="Garamond" w:hAnsi="Garamond" w:cs="Garamond"/>
          <w:i/>
          <w:color w:val="000000"/>
        </w:rPr>
        <w:t>kitābu</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lāraiba</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fīh</w:t>
      </w:r>
      <w:proofErr w:type="spellEnd"/>
    </w:p>
    <w:p w14:paraId="2FE9B9B9" w14:textId="77777777" w:rsidR="000C121D" w:rsidRDefault="000C121D">
      <w:pPr>
        <w:jc w:val="both"/>
        <w:rPr>
          <w:rFonts w:ascii="Garamond" w:eastAsia="Garamond" w:hAnsi="Garamond" w:cs="Garamond"/>
          <w:sz w:val="24"/>
          <w:szCs w:val="24"/>
        </w:rPr>
      </w:pPr>
    </w:p>
    <w:p w14:paraId="3486B7B6" w14:textId="77777777" w:rsidR="000C121D" w:rsidRDefault="000C121D">
      <w:pPr>
        <w:spacing w:after="0" w:line="240" w:lineRule="auto"/>
        <w:jc w:val="both"/>
        <w:rPr>
          <w:rFonts w:ascii="Garamond" w:eastAsia="Garamond" w:hAnsi="Garamond" w:cs="Garamond"/>
          <w:b/>
          <w:sz w:val="24"/>
          <w:szCs w:val="24"/>
        </w:rPr>
      </w:pPr>
    </w:p>
    <w:p w14:paraId="2F42A23A" w14:textId="77777777" w:rsidR="000C121D" w:rsidRDefault="000C121D">
      <w:pPr>
        <w:spacing w:after="120" w:line="259" w:lineRule="auto"/>
        <w:jc w:val="center"/>
        <w:rPr>
          <w:rFonts w:ascii="Garamond" w:eastAsia="Garamond" w:hAnsi="Garamond" w:cs="Garamond"/>
          <w:sz w:val="24"/>
          <w:szCs w:val="24"/>
        </w:rPr>
      </w:pPr>
    </w:p>
    <w:sectPr w:rsidR="000C121D">
      <w:headerReference w:type="even" r:id="rId9"/>
      <w:headerReference w:type="default" r:id="rId10"/>
      <w:footerReference w:type="even" r:id="rId11"/>
      <w:footerReference w:type="default" r:id="rId12"/>
      <w:headerReference w:type="first" r:id="rId13"/>
      <w:pgSz w:w="11907" w:h="16840"/>
      <w:pgMar w:top="1701" w:right="1418" w:bottom="1701" w:left="1701" w:header="907" w:footer="72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8205A" w14:textId="77777777" w:rsidR="00F440CE" w:rsidRDefault="00F440CE">
      <w:pPr>
        <w:spacing w:after="0" w:line="240" w:lineRule="auto"/>
      </w:pPr>
      <w:r>
        <w:separator/>
      </w:r>
    </w:p>
  </w:endnote>
  <w:endnote w:type="continuationSeparator" w:id="0">
    <w:p w14:paraId="6E32021A" w14:textId="77777777" w:rsidR="00F440CE" w:rsidRDefault="00F44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AA5A0AF1-F646-48D7-BDEF-F34CCBB6AA47}"/>
    <w:embedBold r:id="rId2" w:fontKey="{084F90E8-2FAF-4128-9D2E-8776163D756E}"/>
    <w:embedItalic r:id="rId3" w:fontKey="{87551F7E-62E8-45AB-B4FB-326A67412D63}"/>
    <w:embedBoldItalic r:id="rId4" w:fontKey="{CEEE1294-A175-4302-9E5E-0907DE8A2B58}"/>
  </w:font>
  <w:font w:name="Calibri">
    <w:altName w:val="Arial Rounded MT Bold"/>
    <w:panose1 w:val="020F0502020204030204"/>
    <w:charset w:val="00"/>
    <w:family w:val="swiss"/>
    <w:pitch w:val="variable"/>
    <w:sig w:usb0="E4002EFF" w:usb1="C000247B" w:usb2="00000009" w:usb3="00000000" w:csb0="000001FF" w:csb1="00000000"/>
    <w:embedRegular r:id="rId5" w:fontKey="{DC36CE64-8580-4230-8B38-D8AB38BFF057}"/>
    <w:embedBold r:id="rId6" w:fontKey="{DC4A14E9-6A53-4437-BD01-41814A9BA82A}"/>
    <w:embedItalic r:id="rId7" w:fontKey="{D87DC9B7-89DA-4A05-B406-6F9D259A5F4A}"/>
  </w:font>
  <w:font w:name="Times New Roman">
    <w:altName w:val="GoudyOlSt BT"/>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C3F77FC9-2538-4F2A-A259-D044156ED245}"/>
  </w:font>
  <w:font w:name="Book Antiqua">
    <w:panose1 w:val="02040602050305030304"/>
    <w:charset w:val="00"/>
    <w:family w:val="roman"/>
    <w:pitch w:val="variable"/>
    <w:sig w:usb0="00000287" w:usb1="00000000" w:usb2="00000000" w:usb3="00000000" w:csb0="0000009F" w:csb1="00000000"/>
    <w:embedRegular r:id="rId9" w:fontKey="{96BDBA3C-0654-4704-997B-B095D3989722}"/>
  </w:font>
  <w:font w:name="Georgia">
    <w:panose1 w:val="02040502050405020303"/>
    <w:charset w:val="00"/>
    <w:family w:val="roman"/>
    <w:pitch w:val="variable"/>
    <w:sig w:usb0="00000287" w:usb1="00000000" w:usb2="00000000" w:usb3="00000000" w:csb0="0000009F" w:csb1="00000000"/>
    <w:embedRegular r:id="rId10" w:fontKey="{BE05FFDF-949D-467B-BA36-68321F23B1E7}"/>
    <w:embedItalic r:id="rId11" w:fontKey="{AD54CF3C-6F3D-46E5-AD44-9AE2248AF254}"/>
  </w:font>
  <w:font w:name="Cousine">
    <w:charset w:val="00"/>
    <w:family w:val="auto"/>
    <w:pitch w:val="default"/>
    <w:embedRegular r:id="rId12" w:fontKey="{F7036E67-2089-49DF-A912-C8426E5AC388}"/>
  </w:font>
  <w:font w:name="Cambria">
    <w:panose1 w:val="02040503050406030204"/>
    <w:charset w:val="00"/>
    <w:family w:val="roman"/>
    <w:pitch w:val="variable"/>
    <w:sig w:usb0="E00006FF" w:usb1="420024FF" w:usb2="02000000" w:usb3="00000000" w:csb0="0000019F" w:csb1="00000000"/>
    <w:embedRegular r:id="rId13" w:fontKey="{C635782B-44F9-4DBD-89FE-0FE7764EF87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AE58B" w14:textId="73C53B23" w:rsidR="000C121D" w:rsidRDefault="00DE169D">
    <w:pPr>
      <w:widowControl w:val="0"/>
      <w:pBdr>
        <w:top w:val="nil"/>
        <w:left w:val="nil"/>
        <w:bottom w:val="nil"/>
        <w:right w:val="nil"/>
        <w:between w:val="nil"/>
      </w:pBdr>
      <w:spacing w:after="0"/>
      <w:rPr>
        <w:color w:val="000000"/>
      </w:rPr>
    </w:pPr>
    <w:r>
      <w:rPr>
        <w:noProof/>
      </w:rPr>
      <w:drawing>
        <wp:anchor distT="0" distB="0" distL="114300" distR="114300" simplePos="0" relativeHeight="251661312" behindDoc="0" locked="0" layoutInCell="1" allowOverlap="1" wp14:anchorId="351DF39D" wp14:editId="3280B61E">
          <wp:simplePos x="0" y="0"/>
          <wp:positionH relativeFrom="column">
            <wp:posOffset>3087370</wp:posOffset>
          </wp:positionH>
          <wp:positionV relativeFrom="paragraph">
            <wp:posOffset>110490</wp:posOffset>
          </wp:positionV>
          <wp:extent cx="706120" cy="346075"/>
          <wp:effectExtent l="0" t="0" r="0" b="0"/>
          <wp:wrapNone/>
          <wp:docPr id="14616567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20" cy="3460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9"/>
      <w:tblW w:w="8926" w:type="dxa"/>
      <w:tblBorders>
        <w:top w:val="nil"/>
        <w:left w:val="nil"/>
        <w:bottom w:val="nil"/>
        <w:right w:val="nil"/>
        <w:insideH w:val="nil"/>
        <w:insideV w:val="nil"/>
      </w:tblBorders>
      <w:tblLayout w:type="fixed"/>
      <w:tblLook w:val="0400" w:firstRow="0" w:lastRow="0" w:firstColumn="0" w:lastColumn="0" w:noHBand="0" w:noVBand="1"/>
    </w:tblPr>
    <w:tblGrid>
      <w:gridCol w:w="5067"/>
      <w:gridCol w:w="740"/>
      <w:gridCol w:w="3119"/>
    </w:tblGrid>
    <w:tr w:rsidR="000C121D" w14:paraId="3FEFA401" w14:textId="77777777">
      <w:tc>
        <w:tcPr>
          <w:tcW w:w="5067" w:type="dxa"/>
          <w:vAlign w:val="center"/>
        </w:tcPr>
        <w:p w14:paraId="7804C03D" w14:textId="77777777" w:rsidR="000C121D" w:rsidRDefault="00000000">
          <w:pPr>
            <w:pBdr>
              <w:top w:val="nil"/>
              <w:left w:val="nil"/>
              <w:bottom w:val="nil"/>
              <w:right w:val="nil"/>
              <w:between w:val="nil"/>
            </w:pBdr>
            <w:tabs>
              <w:tab w:val="center" w:pos="4513"/>
              <w:tab w:val="right" w:pos="9026"/>
            </w:tabs>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DE169D">
            <w:rPr>
              <w:rFonts w:ascii="Garamond" w:eastAsia="Garamond" w:hAnsi="Garamond" w:cs="Garamond"/>
              <w:noProof/>
              <w:color w:val="000000"/>
            </w:rPr>
            <w:t>2</w:t>
          </w:r>
          <w:r>
            <w:rPr>
              <w:rFonts w:ascii="Garamond" w:eastAsia="Garamond" w:hAnsi="Garamond" w:cs="Garamond"/>
              <w:color w:val="000000"/>
            </w:rPr>
            <w:fldChar w:fldCharType="end"/>
          </w:r>
        </w:p>
      </w:tc>
      <w:tc>
        <w:tcPr>
          <w:tcW w:w="740" w:type="dxa"/>
          <w:vAlign w:val="center"/>
        </w:tcPr>
        <w:p w14:paraId="694FCD95" w14:textId="42EF5CBB" w:rsidR="000C121D" w:rsidRDefault="00000000">
          <w:pPr>
            <w:pBdr>
              <w:top w:val="nil"/>
              <w:left w:val="nil"/>
              <w:bottom w:val="nil"/>
              <w:right w:val="nil"/>
              <w:between w:val="nil"/>
            </w:pBdr>
            <w:tabs>
              <w:tab w:val="center" w:pos="4513"/>
              <w:tab w:val="right" w:pos="9026"/>
            </w:tabs>
            <w:jc w:val="right"/>
            <w:rPr>
              <w:rFonts w:ascii="Garamond" w:eastAsia="Garamond" w:hAnsi="Garamond" w:cs="Garamond"/>
              <w:color w:val="000000"/>
            </w:rPr>
          </w:pPr>
          <w:r>
            <w:rPr>
              <w:rFonts w:ascii="Garamond" w:eastAsia="Garamond" w:hAnsi="Garamond" w:cs="Garamond"/>
              <w:color w:val="000000"/>
            </w:rPr>
            <w:t xml:space="preserve"> </w:t>
          </w:r>
        </w:p>
      </w:tc>
      <w:tc>
        <w:tcPr>
          <w:tcW w:w="3119" w:type="dxa"/>
          <w:vAlign w:val="center"/>
        </w:tcPr>
        <w:p w14:paraId="358EBCD9" w14:textId="77777777" w:rsidR="000C121D" w:rsidRDefault="00000000">
          <w:pPr>
            <w:pBdr>
              <w:top w:val="nil"/>
              <w:left w:val="nil"/>
              <w:bottom w:val="nil"/>
              <w:right w:val="nil"/>
              <w:between w:val="nil"/>
            </w:pBdr>
            <w:tabs>
              <w:tab w:val="center" w:pos="4513"/>
              <w:tab w:val="right" w:pos="9026"/>
            </w:tabs>
            <w:rPr>
              <w:color w:val="000000"/>
            </w:rPr>
          </w:pPr>
          <w:r>
            <w:rPr>
              <w:rFonts w:ascii="Garamond" w:eastAsia="Garamond" w:hAnsi="Garamond" w:cs="Garamond"/>
              <w:color w:val="000000"/>
              <w:sz w:val="20"/>
              <w:szCs w:val="20"/>
            </w:rPr>
            <w:t>Vol. …., No. …, …. 20… M/…. H</w:t>
          </w:r>
        </w:p>
      </w:tc>
    </w:tr>
  </w:tbl>
  <w:p w14:paraId="677385AA" w14:textId="77777777" w:rsidR="000C121D" w:rsidRDefault="000C121D">
    <w:pPr>
      <w:pBdr>
        <w:top w:val="nil"/>
        <w:left w:val="nil"/>
        <w:bottom w:val="nil"/>
        <w:right w:val="nil"/>
        <w:between w:val="nil"/>
      </w:pBdr>
      <w:tabs>
        <w:tab w:val="center" w:pos="4513"/>
        <w:tab w:val="right" w:pos="9026"/>
      </w:tabs>
      <w:spacing w:after="0" w:line="240" w:lineRule="auto"/>
      <w:rPr>
        <w:rFonts w:ascii="Garamond" w:eastAsia="Garamond" w:hAnsi="Garamond" w:cs="Garamond"/>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E0EE9" w14:textId="5E17CC80" w:rsidR="000C121D" w:rsidRDefault="00DE169D">
    <w:pPr>
      <w:widowControl w:val="0"/>
      <w:pBdr>
        <w:top w:val="nil"/>
        <w:left w:val="nil"/>
        <w:bottom w:val="nil"/>
        <w:right w:val="nil"/>
        <w:between w:val="nil"/>
      </w:pBdr>
      <w:spacing w:after="0"/>
      <w:rPr>
        <w:rFonts w:ascii="Garamond" w:eastAsia="Garamond" w:hAnsi="Garamond" w:cs="Garamond"/>
        <w:color w:val="000000"/>
      </w:rPr>
    </w:pPr>
    <w:r>
      <w:rPr>
        <w:noProof/>
      </w:rPr>
      <w:drawing>
        <wp:anchor distT="0" distB="0" distL="114300" distR="114300" simplePos="0" relativeHeight="251663360" behindDoc="0" locked="0" layoutInCell="1" allowOverlap="1" wp14:anchorId="277728EA" wp14:editId="3502AC7A">
          <wp:simplePos x="0" y="0"/>
          <wp:positionH relativeFrom="column">
            <wp:posOffset>-358140</wp:posOffset>
          </wp:positionH>
          <wp:positionV relativeFrom="paragraph">
            <wp:posOffset>76200</wp:posOffset>
          </wp:positionV>
          <wp:extent cx="706120" cy="346075"/>
          <wp:effectExtent l="0" t="0" r="0" b="0"/>
          <wp:wrapNone/>
          <wp:docPr id="21278843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20" cy="3460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a"/>
      <w:tblW w:w="9073" w:type="dxa"/>
      <w:tblInd w:w="-147" w:type="dxa"/>
      <w:tblBorders>
        <w:top w:val="nil"/>
        <w:left w:val="nil"/>
        <w:bottom w:val="nil"/>
        <w:right w:val="nil"/>
        <w:insideH w:val="nil"/>
        <w:insideV w:val="nil"/>
      </w:tblBorders>
      <w:tblLayout w:type="fixed"/>
      <w:tblLook w:val="0400" w:firstRow="0" w:lastRow="0" w:firstColumn="0" w:lastColumn="0" w:noHBand="0" w:noVBand="1"/>
    </w:tblPr>
    <w:tblGrid>
      <w:gridCol w:w="568"/>
      <w:gridCol w:w="3249"/>
      <w:gridCol w:w="5256"/>
    </w:tblGrid>
    <w:tr w:rsidR="000C121D" w14:paraId="57D1235C" w14:textId="77777777">
      <w:tc>
        <w:tcPr>
          <w:tcW w:w="568" w:type="dxa"/>
          <w:vAlign w:val="center"/>
        </w:tcPr>
        <w:p w14:paraId="3E3EF948" w14:textId="6D7FE241" w:rsidR="000C121D" w:rsidRDefault="00000000">
          <w:pPr>
            <w:pBdr>
              <w:top w:val="nil"/>
              <w:left w:val="nil"/>
              <w:bottom w:val="nil"/>
              <w:right w:val="nil"/>
              <w:between w:val="nil"/>
            </w:pBdr>
            <w:tabs>
              <w:tab w:val="center" w:pos="4513"/>
              <w:tab w:val="right" w:pos="9026"/>
            </w:tabs>
            <w:rPr>
              <w:rFonts w:ascii="Garamond" w:eastAsia="Garamond" w:hAnsi="Garamond" w:cs="Garamond"/>
              <w:color w:val="000000"/>
            </w:rPr>
          </w:pPr>
          <w:r>
            <w:rPr>
              <w:rFonts w:ascii="Garamond" w:eastAsia="Garamond" w:hAnsi="Garamond" w:cs="Garamond"/>
              <w:color w:val="000000"/>
              <w:sz w:val="20"/>
              <w:szCs w:val="20"/>
            </w:rPr>
            <w:t xml:space="preserve"> </w:t>
          </w:r>
        </w:p>
      </w:tc>
      <w:tc>
        <w:tcPr>
          <w:tcW w:w="3249" w:type="dxa"/>
          <w:vAlign w:val="center"/>
        </w:tcPr>
        <w:p w14:paraId="10EE0392" w14:textId="51403F24" w:rsidR="000C121D" w:rsidRDefault="00000000">
          <w:pPr>
            <w:pBdr>
              <w:top w:val="nil"/>
              <w:left w:val="nil"/>
              <w:bottom w:val="nil"/>
              <w:right w:val="nil"/>
              <w:between w:val="nil"/>
            </w:pBdr>
            <w:tabs>
              <w:tab w:val="center" w:pos="4513"/>
              <w:tab w:val="right" w:pos="9026"/>
            </w:tabs>
            <w:rPr>
              <w:color w:val="000000"/>
            </w:rPr>
          </w:pPr>
          <w:r>
            <w:rPr>
              <w:rFonts w:ascii="Garamond" w:eastAsia="Garamond" w:hAnsi="Garamond" w:cs="Garamond"/>
              <w:color w:val="000000"/>
              <w:sz w:val="20"/>
              <w:szCs w:val="20"/>
            </w:rPr>
            <w:t>Vol. …., No. …, …. 20… M/…. H</w:t>
          </w:r>
          <w:r>
            <w:rPr>
              <w:color w:val="000000"/>
            </w:rPr>
            <w:t xml:space="preserve"> </w:t>
          </w:r>
          <w:r>
            <w:rPr>
              <w:rFonts w:ascii="Garamond" w:eastAsia="Garamond" w:hAnsi="Garamond" w:cs="Garamond"/>
              <w:color w:val="000000"/>
            </w:rPr>
            <w:t xml:space="preserve"> </w:t>
          </w:r>
        </w:p>
      </w:tc>
      <w:tc>
        <w:tcPr>
          <w:tcW w:w="5256" w:type="dxa"/>
          <w:vAlign w:val="center"/>
        </w:tcPr>
        <w:p w14:paraId="160BA54C" w14:textId="7B9EC538" w:rsidR="000C121D" w:rsidRDefault="00000000">
          <w:pPr>
            <w:pBdr>
              <w:top w:val="nil"/>
              <w:left w:val="nil"/>
              <w:bottom w:val="nil"/>
              <w:right w:val="nil"/>
              <w:between w:val="nil"/>
            </w:pBdr>
            <w:tabs>
              <w:tab w:val="center" w:pos="4513"/>
              <w:tab w:val="right" w:pos="9026"/>
            </w:tabs>
            <w:jc w:val="right"/>
            <w:rPr>
              <w:rFonts w:ascii="Garamond" w:eastAsia="Garamond" w:hAnsi="Garamond" w:cs="Garamond"/>
              <w:color w:val="000000"/>
              <w:sz w:val="20"/>
              <w:szCs w:val="2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DE169D">
            <w:rPr>
              <w:rFonts w:ascii="Garamond" w:eastAsia="Garamond" w:hAnsi="Garamond" w:cs="Garamond"/>
              <w:noProof/>
              <w:color w:val="000000"/>
            </w:rPr>
            <w:t>3</w:t>
          </w:r>
          <w:r>
            <w:rPr>
              <w:rFonts w:ascii="Garamond" w:eastAsia="Garamond" w:hAnsi="Garamond" w:cs="Garamond"/>
              <w:color w:val="000000"/>
            </w:rPr>
            <w:fldChar w:fldCharType="end"/>
          </w:r>
        </w:p>
      </w:tc>
    </w:tr>
  </w:tbl>
  <w:p w14:paraId="0D465698" w14:textId="77777777" w:rsidR="000C121D" w:rsidRDefault="000C121D">
    <w:pPr>
      <w:pBdr>
        <w:top w:val="nil"/>
        <w:left w:val="nil"/>
        <w:bottom w:val="nil"/>
        <w:right w:val="nil"/>
        <w:between w:val="nil"/>
      </w:pBdr>
      <w:tabs>
        <w:tab w:val="center" w:pos="4513"/>
        <w:tab w:val="right" w:pos="9026"/>
      </w:tabs>
      <w:spacing w:after="0" w:line="240" w:lineRule="auto"/>
      <w:jc w:val="right"/>
      <w:rPr>
        <w:rFonts w:ascii="Garamond" w:eastAsia="Garamond" w:hAnsi="Garamond" w:cs="Garamond"/>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E92AA" w14:textId="77777777" w:rsidR="00F440CE" w:rsidRDefault="00F440CE">
      <w:pPr>
        <w:spacing w:after="0" w:line="240" w:lineRule="auto"/>
      </w:pPr>
      <w:r>
        <w:separator/>
      </w:r>
    </w:p>
  </w:footnote>
  <w:footnote w:type="continuationSeparator" w:id="0">
    <w:p w14:paraId="4F954D39" w14:textId="77777777" w:rsidR="00F440CE" w:rsidRDefault="00F440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0B9DE" w14:textId="77777777" w:rsidR="000C121D" w:rsidRDefault="00000000">
    <w:pPr>
      <w:pBdr>
        <w:top w:val="nil"/>
        <w:left w:val="nil"/>
        <w:bottom w:val="nil"/>
        <w:right w:val="nil"/>
        <w:between w:val="nil"/>
      </w:pBdr>
      <w:tabs>
        <w:tab w:val="center" w:pos="4513"/>
        <w:tab w:val="right" w:pos="9026"/>
      </w:tabs>
      <w:spacing w:after="0" w:line="240" w:lineRule="auto"/>
      <w:rPr>
        <w:rFonts w:ascii="Garamond" w:eastAsia="Garamond" w:hAnsi="Garamond" w:cs="Garamond"/>
        <w:color w:val="000000"/>
        <w:sz w:val="18"/>
        <w:szCs w:val="18"/>
      </w:rPr>
    </w:pPr>
    <w:r>
      <w:rPr>
        <w:rFonts w:ascii="Garamond" w:eastAsia="Garamond" w:hAnsi="Garamond" w:cs="Garamond"/>
        <w:color w:val="000000"/>
        <w:sz w:val="18"/>
        <w:szCs w:val="18"/>
      </w:rPr>
      <w:t>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FE0BE" w14:textId="77777777" w:rsidR="000C121D" w:rsidRDefault="00000000">
    <w:pPr>
      <w:pBdr>
        <w:top w:val="nil"/>
        <w:left w:val="nil"/>
        <w:bottom w:val="nil"/>
        <w:right w:val="nil"/>
        <w:between w:val="nil"/>
      </w:pBdr>
      <w:tabs>
        <w:tab w:val="center" w:pos="4513"/>
        <w:tab w:val="right" w:pos="9026"/>
      </w:tabs>
      <w:spacing w:after="0" w:line="240" w:lineRule="auto"/>
      <w:jc w:val="right"/>
      <w:rPr>
        <w:rFonts w:ascii="Garamond" w:eastAsia="Garamond" w:hAnsi="Garamond" w:cs="Garamond"/>
        <w:color w:val="000000"/>
        <w:sz w:val="20"/>
        <w:szCs w:val="20"/>
      </w:rPr>
    </w:pPr>
    <w:r>
      <w:rPr>
        <w:rFonts w:ascii="Garamond" w:eastAsia="Garamond" w:hAnsi="Garamond" w:cs="Garamond"/>
        <w:color w:val="000000"/>
        <w:sz w:val="20"/>
        <w:szCs w:val="20"/>
      </w:rPr>
      <w:t>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79DD6" w14:textId="77777777" w:rsidR="000C121D" w:rsidRDefault="000C121D">
    <w:pPr>
      <w:widowControl w:val="0"/>
      <w:pBdr>
        <w:top w:val="nil"/>
        <w:left w:val="nil"/>
        <w:bottom w:val="nil"/>
        <w:right w:val="nil"/>
        <w:between w:val="nil"/>
      </w:pBdr>
      <w:spacing w:after="0"/>
      <w:rPr>
        <w:rFonts w:ascii="Garamond" w:eastAsia="Garamond" w:hAnsi="Garamond" w:cs="Garamond"/>
        <w:color w:val="000000"/>
        <w:sz w:val="18"/>
        <w:szCs w:val="18"/>
      </w:rPr>
    </w:pPr>
  </w:p>
  <w:tbl>
    <w:tblPr>
      <w:tblStyle w:val="a8"/>
      <w:tblW w:w="9175" w:type="dxa"/>
      <w:tblInd w:w="-108" w:type="dxa"/>
      <w:tblLayout w:type="fixed"/>
      <w:tblLook w:val="0400" w:firstRow="0" w:lastRow="0" w:firstColumn="0" w:lastColumn="0" w:noHBand="0" w:noVBand="1"/>
    </w:tblPr>
    <w:tblGrid>
      <w:gridCol w:w="1809"/>
      <w:gridCol w:w="5245"/>
      <w:gridCol w:w="2121"/>
    </w:tblGrid>
    <w:tr w:rsidR="000C121D" w14:paraId="1D60BAD6" w14:textId="77777777">
      <w:trPr>
        <w:trHeight w:val="988"/>
      </w:trPr>
      <w:tc>
        <w:tcPr>
          <w:tcW w:w="1809" w:type="dxa"/>
          <w:vAlign w:val="center"/>
        </w:tcPr>
        <w:p w14:paraId="76AEFCF8" w14:textId="772027FB" w:rsidR="000C121D" w:rsidRDefault="00DE169D">
          <w:pPr>
            <w:ind w:left="-57" w:firstLine="284"/>
          </w:pPr>
          <w:r>
            <w:rPr>
              <w:noProof/>
            </w:rPr>
            <w:drawing>
              <wp:anchor distT="0" distB="0" distL="114300" distR="114300" simplePos="0" relativeHeight="251659264" behindDoc="0" locked="0" layoutInCell="1" allowOverlap="1" wp14:anchorId="27AABEA6" wp14:editId="4C0DDABE">
                <wp:simplePos x="0" y="0"/>
                <wp:positionH relativeFrom="column">
                  <wp:posOffset>3810</wp:posOffset>
                </wp:positionH>
                <wp:positionV relativeFrom="paragraph">
                  <wp:posOffset>6350</wp:posOffset>
                </wp:positionV>
                <wp:extent cx="1191895" cy="584200"/>
                <wp:effectExtent l="0" t="0" r="0" b="0"/>
                <wp:wrapNone/>
                <wp:docPr id="16642543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89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45" w:type="dxa"/>
          <w:vAlign w:val="center"/>
        </w:tcPr>
        <w:p w14:paraId="322BBB51" w14:textId="792F7B74" w:rsidR="000C121D" w:rsidRDefault="00000000">
          <w:pPr>
            <w:spacing w:line="259" w:lineRule="auto"/>
            <w:jc w:val="center"/>
            <w:rPr>
              <w:rFonts w:ascii="Garamond" w:eastAsia="Garamond" w:hAnsi="Garamond" w:cs="Garamond"/>
              <w:sz w:val="20"/>
              <w:szCs w:val="20"/>
            </w:rPr>
          </w:pPr>
          <w:proofErr w:type="spellStart"/>
          <w:r>
            <w:rPr>
              <w:rFonts w:ascii="Garamond" w:eastAsia="Garamond" w:hAnsi="Garamond" w:cs="Garamond"/>
              <w:sz w:val="20"/>
              <w:szCs w:val="20"/>
            </w:rPr>
            <w:t>Jurnal</w:t>
          </w:r>
          <w:proofErr w:type="spellEnd"/>
          <w:r>
            <w:rPr>
              <w:rFonts w:ascii="Garamond" w:eastAsia="Garamond" w:hAnsi="Garamond" w:cs="Garamond"/>
              <w:sz w:val="20"/>
              <w:szCs w:val="20"/>
            </w:rPr>
            <w:t xml:space="preserve"> Pendidikan </w:t>
          </w:r>
          <w:r w:rsidR="00DE169D">
            <w:rPr>
              <w:rFonts w:ascii="Garamond" w:eastAsia="Garamond" w:hAnsi="Garamond" w:cs="Garamond"/>
              <w:sz w:val="20"/>
              <w:szCs w:val="20"/>
            </w:rPr>
            <w:t xml:space="preserve">dan Studi </w:t>
          </w:r>
          <w:r>
            <w:rPr>
              <w:rFonts w:ascii="Garamond" w:eastAsia="Garamond" w:hAnsi="Garamond" w:cs="Garamond"/>
              <w:sz w:val="20"/>
              <w:szCs w:val="20"/>
            </w:rPr>
            <w:t>Islam X (X) (20xx) X-X</w:t>
          </w:r>
        </w:p>
        <w:p w14:paraId="52BDEAC4" w14:textId="77777777" w:rsidR="000C121D" w:rsidRDefault="00000000">
          <w:pPr>
            <w:spacing w:line="259" w:lineRule="auto"/>
            <w:jc w:val="center"/>
            <w:rPr>
              <w:rFonts w:ascii="Garamond" w:eastAsia="Garamond" w:hAnsi="Garamond" w:cs="Garamond"/>
              <w:sz w:val="20"/>
              <w:szCs w:val="20"/>
            </w:rPr>
          </w:pPr>
          <w:r>
            <w:rPr>
              <w:rFonts w:ascii="Garamond" w:eastAsia="Garamond" w:hAnsi="Garamond" w:cs="Garamond"/>
              <w:sz w:val="20"/>
              <w:szCs w:val="20"/>
            </w:rPr>
            <w:t xml:space="preserve">DOI: </w:t>
          </w:r>
        </w:p>
        <w:p w14:paraId="5AE440F6" w14:textId="4804D78A" w:rsidR="000C121D" w:rsidRDefault="00DE169D">
          <w:pPr>
            <w:spacing w:line="259" w:lineRule="auto"/>
            <w:jc w:val="center"/>
            <w:rPr>
              <w:rFonts w:ascii="Garamond" w:eastAsia="Garamond" w:hAnsi="Garamond" w:cs="Garamond"/>
              <w:sz w:val="20"/>
              <w:szCs w:val="20"/>
            </w:rPr>
          </w:pPr>
          <w:r w:rsidRPr="00DE169D">
            <w:rPr>
              <w:rFonts w:ascii="Garamond" w:eastAsia="Garamond" w:hAnsi="Garamond" w:cs="Garamond"/>
              <w:sz w:val="20"/>
              <w:szCs w:val="20"/>
            </w:rPr>
            <w:t>https://journal.ranufa.com/index.php/PISI</w:t>
          </w:r>
        </w:p>
      </w:tc>
      <w:tc>
        <w:tcPr>
          <w:tcW w:w="2121" w:type="dxa"/>
          <w:vAlign w:val="center"/>
        </w:tcPr>
        <w:p w14:paraId="59AE47B1" w14:textId="77777777" w:rsidR="00DE169D" w:rsidRDefault="00DE169D" w:rsidP="00DE169D">
          <w:pPr>
            <w:spacing w:line="259" w:lineRule="auto"/>
            <w:jc w:val="right"/>
            <w:rPr>
              <w:rFonts w:ascii="Garamond" w:eastAsia="Garamond" w:hAnsi="Garamond" w:cs="Garamond"/>
              <w:sz w:val="20"/>
              <w:szCs w:val="20"/>
            </w:rPr>
          </w:pPr>
          <w:r>
            <w:rPr>
              <w:rFonts w:ascii="Garamond" w:eastAsia="Garamond" w:hAnsi="Garamond" w:cs="Garamond"/>
              <w:sz w:val="20"/>
              <w:szCs w:val="20"/>
            </w:rPr>
            <w:t>p-ISSN: XXXX-XXXX</w:t>
          </w:r>
        </w:p>
        <w:p w14:paraId="7E8DB4DF" w14:textId="0E012B5E" w:rsidR="000C121D" w:rsidRDefault="00DE169D" w:rsidP="00DE169D">
          <w:pPr>
            <w:spacing w:line="259" w:lineRule="auto"/>
            <w:jc w:val="right"/>
            <w:rPr>
              <w:rFonts w:ascii="Garamond" w:eastAsia="Garamond" w:hAnsi="Garamond" w:cs="Garamond"/>
              <w:sz w:val="20"/>
              <w:szCs w:val="20"/>
            </w:rPr>
          </w:pPr>
          <w:r>
            <w:rPr>
              <w:rFonts w:ascii="Garamond" w:eastAsia="Garamond" w:hAnsi="Garamond" w:cs="Garamond"/>
              <w:sz w:val="20"/>
              <w:szCs w:val="20"/>
            </w:rPr>
            <w:t>e-ISSN: XXXX-XXXX</w:t>
          </w:r>
        </w:p>
      </w:tc>
    </w:tr>
  </w:tbl>
  <w:p w14:paraId="22EC7172" w14:textId="77777777" w:rsidR="000C121D" w:rsidRDefault="000C121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B04E0"/>
    <w:multiLevelType w:val="multilevel"/>
    <w:tmpl w:val="9078B9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97608C"/>
    <w:multiLevelType w:val="multilevel"/>
    <w:tmpl w:val="56F08A8C"/>
    <w:lvl w:ilvl="0">
      <w:start w:val="1"/>
      <w:numFmt w:val="decimal"/>
      <w:lvlText w:val="%1."/>
      <w:lvlJc w:val="left"/>
      <w:pPr>
        <w:ind w:left="720" w:hanging="360"/>
      </w:pPr>
      <w:rPr>
        <w:rFonts w:ascii="Garamond" w:eastAsia="Garamond" w:hAnsi="Garamond" w:cs="Garamond"/>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45339918">
    <w:abstractNumId w:val="1"/>
  </w:num>
  <w:num w:numId="2" w16cid:durableId="43018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21D"/>
    <w:rsid w:val="000C121D"/>
    <w:rsid w:val="00335B25"/>
    <w:rsid w:val="00DE169D"/>
    <w:rsid w:val="00F440C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D75D9"/>
  <w15:docId w15:val="{B08B0BDE-D588-4C78-A103-4D2C9E087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B6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471"/>
  </w:style>
  <w:style w:type="paragraph" w:styleId="Footer">
    <w:name w:val="footer"/>
    <w:basedOn w:val="Normal"/>
    <w:link w:val="FooterChar"/>
    <w:uiPriority w:val="99"/>
    <w:unhideWhenUsed/>
    <w:rsid w:val="006B6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471"/>
  </w:style>
  <w:style w:type="table" w:styleId="TableGrid">
    <w:name w:val="Table Grid"/>
    <w:basedOn w:val="TableNormal"/>
    <w:uiPriority w:val="59"/>
    <w:rsid w:val="006B6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6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471"/>
    <w:rPr>
      <w:rFonts w:ascii="Tahoma" w:hAnsi="Tahoma" w:cs="Tahoma"/>
      <w:sz w:val="16"/>
      <w:szCs w:val="16"/>
    </w:rPr>
  </w:style>
  <w:style w:type="character" w:styleId="Hyperlink">
    <w:name w:val="Hyperlink"/>
    <w:basedOn w:val="DefaultParagraphFont"/>
    <w:uiPriority w:val="99"/>
    <w:unhideWhenUsed/>
    <w:rsid w:val="00BF78DE"/>
    <w:rPr>
      <w:color w:val="0000FF" w:themeColor="hyperlink"/>
      <w:u w:val="single"/>
    </w:rPr>
  </w:style>
  <w:style w:type="paragraph" w:customStyle="1" w:styleId="BasicParagraph">
    <w:name w:val="[Basic Paragraph]"/>
    <w:basedOn w:val="Normal"/>
    <w:uiPriority w:val="99"/>
    <w:rsid w:val="006E1698"/>
    <w:pPr>
      <w:autoSpaceDE w:val="0"/>
      <w:autoSpaceDN w:val="0"/>
      <w:adjustRightInd w:val="0"/>
      <w:spacing w:after="0" w:line="288" w:lineRule="auto"/>
    </w:pPr>
    <w:rPr>
      <w:rFonts w:ascii="Book Antiqua" w:hAnsi="Book Antiqua" w:cs="Book Antiqua"/>
      <w:color w:val="000000"/>
      <w:sz w:val="20"/>
      <w:szCs w:val="20"/>
      <w:lang w:val="en-GB"/>
    </w:rPr>
  </w:style>
  <w:style w:type="character" w:customStyle="1" w:styleId="A2">
    <w:name w:val="A2"/>
    <w:uiPriority w:val="99"/>
    <w:rsid w:val="006E1698"/>
    <w:rPr>
      <w:b/>
      <w:bCs/>
      <w:color w:val="000000"/>
      <w:sz w:val="22"/>
      <w:szCs w:val="22"/>
    </w:rPr>
  </w:style>
  <w:style w:type="paragraph" w:styleId="ListParagraph">
    <w:name w:val="List Paragraph"/>
    <w:basedOn w:val="Normal"/>
    <w:uiPriority w:val="34"/>
    <w:qFormat/>
    <w:rsid w:val="006E1698"/>
    <w:pPr>
      <w:ind w:left="720"/>
      <w:contextualSpacing/>
    </w:pPr>
    <w:rPr>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F93E96"/>
    <w:rPr>
      <w:color w:val="605E5C"/>
      <w:shd w:val="clear" w:color="auto" w:fill="E1DFDD"/>
    </w:rPr>
  </w:style>
  <w:style w:type="paragraph" w:styleId="NormalWeb">
    <w:name w:val="Normal (Web)"/>
    <w:basedOn w:val="Normal"/>
    <w:uiPriority w:val="99"/>
    <w:semiHidden/>
    <w:unhideWhenUsed/>
    <w:rsid w:val="006953AE"/>
    <w:pPr>
      <w:spacing w:before="100" w:beforeAutospacing="1" w:after="100" w:afterAutospacing="1" w:line="240" w:lineRule="auto"/>
    </w:pPr>
    <w:rPr>
      <w:rFonts w:ascii="Times New Roman" w:eastAsia="Times New Roman" w:hAnsi="Times New Roman" w:cs="Times New Roman"/>
      <w:sz w:val="24"/>
      <w:szCs w:val="24"/>
      <w:lang w:val="en-ID"/>
    </w:r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CcrEJFlhNbO1WfZeS+Wg/3HmOA==">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963</Words>
  <Characters>5490</Characters>
  <Application>Microsoft Office Word</Application>
  <DocSecurity>0</DocSecurity>
  <Lines>45</Lines>
  <Paragraphs>12</Paragraphs>
  <ScaleCrop>false</ScaleCrop>
  <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Jurnal</dc:creator>
  <cp:lastModifiedBy>lenovo lenovo</cp:lastModifiedBy>
  <cp:revision>2</cp:revision>
  <dcterms:created xsi:type="dcterms:W3CDTF">2023-11-22T03:27:00Z</dcterms:created>
  <dcterms:modified xsi:type="dcterms:W3CDTF">2025-12-19T08:01:00Z</dcterms:modified>
</cp:coreProperties>
</file>